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611" w:rsidRDefault="00724D7B" w:rsidP="00240121">
      <w:pPr>
        <w:shd w:val="clear" w:color="auto" w:fill="FFFFFF"/>
        <w:spacing w:before="100" w:beforeAutospacing="1"/>
        <w:ind w:left="142" w:firstLine="142"/>
        <w:jc w:val="center"/>
        <w:rPr>
          <w:rFonts w:ascii="Times New Roman" w:eastAsia="Times New Roman" w:hAnsi="Times New Roman" w:cs="Times New Roman"/>
          <w:b/>
          <w:bCs/>
          <w:color w:val="333333"/>
          <w:sz w:val="16"/>
          <w:szCs w:val="16"/>
          <w:lang w:eastAsia="ru-RU"/>
        </w:rPr>
      </w:pPr>
      <w:r>
        <w:rPr>
          <w:rFonts w:ascii="Times New Roman" w:eastAsia="Times New Roman" w:hAnsi="Times New Roman" w:cs="Times New Roman"/>
          <w:b/>
          <w:bCs/>
          <w:color w:val="333333"/>
          <w:sz w:val="16"/>
          <w:szCs w:val="16"/>
          <w:lang w:eastAsia="ru-RU"/>
        </w:rPr>
        <w:t xml:space="preserve"> </w:t>
      </w:r>
      <w:bookmarkStart w:id="0" w:name="_GoBack"/>
      <w:bookmarkEnd w:id="0"/>
      <w:r w:rsidR="0032739D">
        <w:rPr>
          <w:rFonts w:ascii="Times New Roman" w:eastAsia="Times New Roman" w:hAnsi="Times New Roman" w:cs="Times New Roman"/>
          <w:b/>
          <w:bCs/>
          <w:color w:val="333333"/>
          <w:sz w:val="16"/>
          <w:szCs w:val="16"/>
          <w:lang w:eastAsia="ru-RU"/>
        </w:rPr>
        <w:t xml:space="preserve"> </w:t>
      </w:r>
      <w:r w:rsidR="008C62DF">
        <w:rPr>
          <w:rFonts w:ascii="Times New Roman" w:eastAsia="Times New Roman" w:hAnsi="Times New Roman" w:cs="Times New Roman"/>
          <w:b/>
          <w:bCs/>
          <w:color w:val="333333"/>
          <w:sz w:val="16"/>
          <w:szCs w:val="16"/>
          <w:lang w:eastAsia="ru-RU"/>
        </w:rPr>
        <w:t xml:space="preserve"> </w:t>
      </w:r>
      <w:r w:rsidR="009C6D64">
        <w:rPr>
          <w:rFonts w:ascii="Times New Roman" w:eastAsia="Times New Roman" w:hAnsi="Times New Roman" w:cs="Times New Roman"/>
          <w:b/>
          <w:bCs/>
          <w:color w:val="333333"/>
          <w:sz w:val="16"/>
          <w:szCs w:val="16"/>
          <w:lang w:eastAsia="ru-RU"/>
        </w:rPr>
        <w:t xml:space="preserve"> </w:t>
      </w:r>
      <w:r w:rsidR="001664DD">
        <w:rPr>
          <w:rFonts w:ascii="Times New Roman" w:eastAsia="Times New Roman" w:hAnsi="Times New Roman" w:cs="Times New Roman"/>
          <w:b/>
          <w:bCs/>
          <w:color w:val="333333"/>
          <w:sz w:val="16"/>
          <w:szCs w:val="16"/>
          <w:lang w:eastAsia="ru-RU"/>
        </w:rPr>
        <w:t xml:space="preserve"> </w:t>
      </w:r>
      <w:r w:rsidR="008B433D">
        <w:rPr>
          <w:rFonts w:ascii="Times New Roman" w:eastAsia="Times New Roman" w:hAnsi="Times New Roman" w:cs="Times New Roman"/>
          <w:b/>
          <w:bCs/>
          <w:color w:val="333333"/>
          <w:sz w:val="16"/>
          <w:szCs w:val="16"/>
          <w:lang w:eastAsia="ru-RU"/>
        </w:rPr>
        <w:t xml:space="preserve"> </w:t>
      </w:r>
      <w:r w:rsidR="004F5AF0">
        <w:rPr>
          <w:rFonts w:ascii="Times New Roman" w:eastAsia="Times New Roman" w:hAnsi="Times New Roman" w:cs="Times New Roman"/>
          <w:b/>
          <w:bCs/>
          <w:color w:val="333333"/>
          <w:sz w:val="16"/>
          <w:szCs w:val="16"/>
          <w:lang w:eastAsia="ru-RU"/>
        </w:rPr>
        <w:t xml:space="preserve"> </w:t>
      </w:r>
      <w:r w:rsidR="00B83912">
        <w:rPr>
          <w:rFonts w:ascii="Times New Roman" w:eastAsia="Times New Roman" w:hAnsi="Times New Roman" w:cs="Times New Roman"/>
          <w:b/>
          <w:bCs/>
          <w:color w:val="333333"/>
          <w:sz w:val="16"/>
          <w:szCs w:val="16"/>
          <w:lang w:eastAsia="ru-RU"/>
        </w:rPr>
        <w:t xml:space="preserve"> </w:t>
      </w:r>
      <w:r w:rsidR="003B27F5">
        <w:rPr>
          <w:rFonts w:ascii="Times New Roman" w:eastAsia="Times New Roman" w:hAnsi="Times New Roman" w:cs="Times New Roman"/>
          <w:b/>
          <w:bCs/>
          <w:color w:val="333333"/>
          <w:sz w:val="16"/>
          <w:szCs w:val="16"/>
          <w:lang w:eastAsia="ru-RU"/>
        </w:rPr>
        <w:t xml:space="preserve"> </w:t>
      </w:r>
      <w:r w:rsidR="00E35F4D">
        <w:rPr>
          <w:rFonts w:ascii="Times New Roman" w:eastAsia="Times New Roman" w:hAnsi="Times New Roman" w:cs="Times New Roman"/>
          <w:b/>
          <w:bCs/>
          <w:color w:val="333333"/>
          <w:sz w:val="16"/>
          <w:szCs w:val="16"/>
          <w:lang w:eastAsia="ru-RU"/>
        </w:rPr>
        <w:t xml:space="preserve"> </w:t>
      </w:r>
    </w:p>
    <w:p w:rsidR="004A06E0" w:rsidRDefault="004A06E0" w:rsidP="00240121">
      <w:pPr>
        <w:shd w:val="clear" w:color="auto" w:fill="FFFFFF"/>
        <w:spacing w:before="100" w:beforeAutospacing="1"/>
        <w:ind w:left="142" w:firstLine="142"/>
        <w:jc w:val="center"/>
        <w:rPr>
          <w:rFonts w:ascii="Times New Roman" w:eastAsia="Times New Roman" w:hAnsi="Times New Roman" w:cs="Times New Roman"/>
          <w:b/>
          <w:bCs/>
          <w:color w:val="333333"/>
          <w:sz w:val="16"/>
          <w:szCs w:val="16"/>
          <w:lang w:eastAsia="ru-RU"/>
        </w:rPr>
      </w:pPr>
    </w:p>
    <w:p w:rsidR="00E1721B" w:rsidRPr="00240121" w:rsidRDefault="00E1721B" w:rsidP="00240121">
      <w:pPr>
        <w:shd w:val="clear" w:color="auto" w:fill="FFFFFF"/>
        <w:spacing w:before="100" w:beforeAutospacing="1"/>
        <w:ind w:left="142" w:firstLine="142"/>
        <w:jc w:val="center"/>
        <w:rPr>
          <w:rFonts w:ascii="Times New Roman" w:eastAsia="Times New Roman" w:hAnsi="Times New Roman" w:cs="Times New Roman"/>
          <w:b/>
          <w:bCs/>
          <w:color w:val="333333"/>
          <w:sz w:val="16"/>
          <w:szCs w:val="16"/>
          <w:lang w:eastAsia="ru-RU"/>
        </w:rPr>
      </w:pPr>
      <w:r w:rsidRPr="00240121">
        <w:rPr>
          <w:rFonts w:ascii="Times New Roman" w:eastAsia="Times New Roman" w:hAnsi="Times New Roman" w:cs="Times New Roman"/>
          <w:b/>
          <w:bCs/>
          <w:color w:val="333333"/>
          <w:sz w:val="16"/>
          <w:szCs w:val="16"/>
          <w:lang w:eastAsia="ru-RU"/>
        </w:rPr>
        <w:t xml:space="preserve">Договор на оказание </w:t>
      </w:r>
      <w:r w:rsidR="00AB2236" w:rsidRPr="00240121">
        <w:rPr>
          <w:rFonts w:ascii="Times New Roman" w:eastAsia="Times New Roman" w:hAnsi="Times New Roman" w:cs="Times New Roman"/>
          <w:b/>
          <w:bCs/>
          <w:color w:val="333333"/>
          <w:sz w:val="16"/>
          <w:szCs w:val="16"/>
          <w:lang w:eastAsia="ru-RU"/>
        </w:rPr>
        <w:t xml:space="preserve">платных медицинских услуг № </w:t>
      </w:r>
    </w:p>
    <w:tbl>
      <w:tblPr>
        <w:tblpPr w:leftFromText="180" w:rightFromText="180" w:vertAnchor="text" w:horzAnchor="margin" w:tblpXSpec="center" w:tblpY="232"/>
        <w:tblW w:w="10482" w:type="dxa"/>
        <w:shd w:val="clear" w:color="auto" w:fill="FFFFFF"/>
        <w:tblCellMar>
          <w:left w:w="0" w:type="dxa"/>
          <w:right w:w="0" w:type="dxa"/>
        </w:tblCellMar>
        <w:tblLook w:val="04A0" w:firstRow="1" w:lastRow="0" w:firstColumn="1" w:lastColumn="0" w:noHBand="0" w:noVBand="1"/>
      </w:tblPr>
      <w:tblGrid>
        <w:gridCol w:w="10476"/>
        <w:gridCol w:w="6"/>
      </w:tblGrid>
      <w:tr w:rsidR="00FA5DAC" w:rsidRPr="00240121" w:rsidTr="00940A16">
        <w:trPr>
          <w:trHeight w:val="269"/>
        </w:trPr>
        <w:tc>
          <w:tcPr>
            <w:tcW w:w="0" w:type="auto"/>
            <w:shd w:val="clear" w:color="auto" w:fill="FFFFFF"/>
            <w:hideMark/>
          </w:tcPr>
          <w:p w:rsidR="00FA5DAC" w:rsidRPr="00240121" w:rsidRDefault="00940A16" w:rsidP="00940A16">
            <w:pPr>
              <w:spacing w:before="100" w:beforeAutospacing="1"/>
              <w:rPr>
                <w:rFonts w:ascii="Times New Roman" w:eastAsia="Times New Roman" w:hAnsi="Times New Roman" w:cs="Times New Roman"/>
                <w:color w:val="333333"/>
                <w:sz w:val="16"/>
                <w:szCs w:val="16"/>
                <w:lang w:eastAsia="ru-RU"/>
              </w:rPr>
            </w:pPr>
            <w:r>
              <w:rPr>
                <w:rFonts w:ascii="Times New Roman" w:eastAsia="Times New Roman" w:hAnsi="Times New Roman" w:cs="Times New Roman"/>
                <w:color w:val="333333"/>
                <w:sz w:val="16"/>
                <w:szCs w:val="16"/>
                <w:lang w:eastAsia="ru-RU"/>
              </w:rPr>
              <w:t xml:space="preserve">         </w:t>
            </w:r>
            <w:proofErr w:type="spellStart"/>
            <w:r w:rsidR="00FA5DAC" w:rsidRPr="00240121">
              <w:rPr>
                <w:rFonts w:ascii="Times New Roman" w:eastAsia="Times New Roman" w:hAnsi="Times New Roman" w:cs="Times New Roman"/>
                <w:color w:val="333333"/>
                <w:sz w:val="16"/>
                <w:szCs w:val="16"/>
                <w:lang w:eastAsia="ru-RU"/>
              </w:rPr>
              <w:t>г.Уфа</w:t>
            </w:r>
            <w:proofErr w:type="spellEnd"/>
            <w:r w:rsidR="00FA5DAC" w:rsidRPr="00240121">
              <w:rPr>
                <w:rFonts w:ascii="Times New Roman" w:eastAsia="Times New Roman" w:hAnsi="Times New Roman" w:cs="Times New Roman"/>
                <w:color w:val="333333"/>
                <w:sz w:val="16"/>
                <w:szCs w:val="16"/>
                <w:lang w:eastAsia="ru-RU"/>
              </w:rPr>
              <w:t xml:space="preserve">                                                                                                                                     </w:t>
            </w:r>
            <w:r>
              <w:rPr>
                <w:rFonts w:ascii="Times New Roman" w:eastAsia="Times New Roman" w:hAnsi="Times New Roman" w:cs="Times New Roman"/>
                <w:color w:val="333333"/>
                <w:sz w:val="16"/>
                <w:szCs w:val="16"/>
                <w:lang w:eastAsia="ru-RU"/>
              </w:rPr>
              <w:t xml:space="preserve">                             </w:t>
            </w:r>
            <w:r w:rsidR="00FA5DAC" w:rsidRPr="00240121">
              <w:rPr>
                <w:rFonts w:ascii="Times New Roman" w:eastAsia="Times New Roman" w:hAnsi="Times New Roman" w:cs="Times New Roman"/>
                <w:color w:val="333333"/>
                <w:sz w:val="16"/>
                <w:szCs w:val="16"/>
                <w:lang w:eastAsia="ru-RU"/>
              </w:rPr>
              <w:t xml:space="preserve">         ______________________20</w:t>
            </w:r>
            <w:r>
              <w:rPr>
                <w:rFonts w:ascii="Times New Roman" w:eastAsia="Times New Roman" w:hAnsi="Times New Roman" w:cs="Times New Roman"/>
                <w:color w:val="333333"/>
                <w:sz w:val="16"/>
                <w:szCs w:val="16"/>
                <w:lang w:eastAsia="ru-RU"/>
              </w:rPr>
              <w:t>________</w:t>
            </w:r>
            <w:r w:rsidR="00FA5DAC" w:rsidRPr="00240121">
              <w:rPr>
                <w:rFonts w:ascii="Times New Roman" w:eastAsia="Times New Roman" w:hAnsi="Times New Roman" w:cs="Times New Roman"/>
                <w:color w:val="333333"/>
                <w:sz w:val="16"/>
                <w:szCs w:val="16"/>
                <w:lang w:eastAsia="ru-RU"/>
              </w:rPr>
              <w:t>г.</w:t>
            </w:r>
          </w:p>
        </w:tc>
        <w:tc>
          <w:tcPr>
            <w:tcW w:w="0" w:type="auto"/>
            <w:shd w:val="clear" w:color="auto" w:fill="FFFFFF"/>
            <w:hideMark/>
          </w:tcPr>
          <w:p w:rsidR="00FA5DAC" w:rsidRPr="00240121" w:rsidRDefault="00FA5DAC" w:rsidP="00FA5DAC">
            <w:pPr>
              <w:spacing w:before="100" w:beforeAutospacing="1"/>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 xml:space="preserve"> </w:t>
            </w:r>
          </w:p>
        </w:tc>
      </w:tr>
      <w:tr w:rsidR="00FA5DAC" w:rsidRPr="00240121" w:rsidTr="00940A16">
        <w:trPr>
          <w:trHeight w:val="291"/>
        </w:trPr>
        <w:tc>
          <w:tcPr>
            <w:tcW w:w="0" w:type="auto"/>
            <w:shd w:val="clear" w:color="auto" w:fill="FFFFFF"/>
          </w:tcPr>
          <w:p w:rsidR="00FA5DAC" w:rsidRPr="00240121" w:rsidRDefault="00FA5DAC" w:rsidP="00FA5DAC">
            <w:pPr>
              <w:spacing w:before="100" w:beforeAutospacing="1"/>
              <w:rPr>
                <w:rFonts w:ascii="Times New Roman" w:eastAsia="Times New Roman" w:hAnsi="Times New Roman" w:cs="Times New Roman"/>
                <w:color w:val="333333"/>
                <w:sz w:val="16"/>
                <w:szCs w:val="16"/>
                <w:lang w:eastAsia="ru-RU"/>
              </w:rPr>
            </w:pPr>
          </w:p>
        </w:tc>
        <w:tc>
          <w:tcPr>
            <w:tcW w:w="0" w:type="auto"/>
            <w:shd w:val="clear" w:color="auto" w:fill="FFFFFF"/>
          </w:tcPr>
          <w:p w:rsidR="00FA5DAC" w:rsidRPr="00240121" w:rsidRDefault="00FA5DAC" w:rsidP="00FA5DAC">
            <w:pPr>
              <w:spacing w:before="100" w:beforeAutospacing="1"/>
              <w:rPr>
                <w:rFonts w:ascii="Times New Roman" w:eastAsia="Times New Roman" w:hAnsi="Times New Roman" w:cs="Times New Roman"/>
                <w:color w:val="333333"/>
                <w:sz w:val="16"/>
                <w:szCs w:val="16"/>
                <w:lang w:eastAsia="ru-RU"/>
              </w:rPr>
            </w:pPr>
          </w:p>
        </w:tc>
      </w:tr>
    </w:tbl>
    <w:p w:rsidR="00FA5DAC" w:rsidRDefault="00FA5DAC" w:rsidP="00FA5DAC">
      <w:pPr>
        <w:shd w:val="clear" w:color="auto" w:fill="FFFFFF"/>
        <w:spacing w:before="100" w:beforeAutospacing="1"/>
        <w:jc w:val="both"/>
        <w:rPr>
          <w:rFonts w:ascii="Times New Roman" w:eastAsia="Times New Roman" w:hAnsi="Times New Roman" w:cs="Times New Roman"/>
          <w:color w:val="333333"/>
          <w:sz w:val="16"/>
          <w:szCs w:val="16"/>
          <w:lang w:eastAsia="ru-RU"/>
        </w:rPr>
      </w:pPr>
    </w:p>
    <w:p w:rsidR="000060E1" w:rsidRPr="00240121" w:rsidRDefault="004B5066" w:rsidP="004B5066">
      <w:pPr>
        <w:shd w:val="clear" w:color="auto" w:fill="FFFFFF"/>
        <w:jc w:val="both"/>
        <w:rPr>
          <w:rFonts w:ascii="Times New Roman" w:eastAsia="Times New Roman" w:hAnsi="Times New Roman" w:cs="Times New Roman"/>
          <w:color w:val="333333"/>
          <w:sz w:val="16"/>
          <w:szCs w:val="16"/>
          <w:lang w:eastAsia="ru-RU"/>
        </w:rPr>
      </w:pPr>
      <w:r>
        <w:rPr>
          <w:rFonts w:ascii="Times New Roman" w:eastAsia="Times New Roman" w:hAnsi="Times New Roman" w:cs="Times New Roman"/>
          <w:color w:val="333333"/>
          <w:sz w:val="16"/>
          <w:szCs w:val="16"/>
          <w:lang w:eastAsia="ru-RU"/>
        </w:rPr>
        <w:t xml:space="preserve">       </w:t>
      </w:r>
      <w:r w:rsidR="00E1721B" w:rsidRPr="00240121">
        <w:rPr>
          <w:rFonts w:ascii="Times New Roman" w:eastAsia="Times New Roman" w:hAnsi="Times New Roman" w:cs="Times New Roman"/>
          <w:color w:val="333333"/>
          <w:sz w:val="16"/>
          <w:szCs w:val="16"/>
          <w:lang w:eastAsia="ru-RU"/>
        </w:rPr>
        <w:t>Общество с ограниченной отве</w:t>
      </w:r>
      <w:r w:rsidR="00AB2236" w:rsidRPr="00240121">
        <w:rPr>
          <w:rFonts w:ascii="Times New Roman" w:eastAsia="Times New Roman" w:hAnsi="Times New Roman" w:cs="Times New Roman"/>
          <w:color w:val="333333"/>
          <w:sz w:val="16"/>
          <w:szCs w:val="16"/>
          <w:lang w:eastAsia="ru-RU"/>
        </w:rPr>
        <w:t>тственностью Медицинский центр «Семейное здоровье</w:t>
      </w:r>
      <w:r w:rsidR="00E1721B" w:rsidRPr="00240121">
        <w:rPr>
          <w:rFonts w:ascii="Times New Roman" w:eastAsia="Times New Roman" w:hAnsi="Times New Roman" w:cs="Times New Roman"/>
          <w:color w:val="333333"/>
          <w:sz w:val="16"/>
          <w:szCs w:val="16"/>
          <w:lang w:eastAsia="ru-RU"/>
        </w:rPr>
        <w:t>», именуемое в дальнейшем «Исполнитель», ра</w:t>
      </w:r>
      <w:r w:rsidR="00AB2236" w:rsidRPr="00240121">
        <w:rPr>
          <w:rFonts w:ascii="Times New Roman" w:eastAsia="Times New Roman" w:hAnsi="Times New Roman" w:cs="Times New Roman"/>
          <w:color w:val="333333"/>
          <w:sz w:val="16"/>
          <w:szCs w:val="16"/>
          <w:lang w:eastAsia="ru-RU"/>
        </w:rPr>
        <w:t xml:space="preserve">сположенное по адресу: </w:t>
      </w:r>
      <w:r w:rsidR="00336E42" w:rsidRPr="00240121">
        <w:rPr>
          <w:rFonts w:ascii="Times New Roman" w:eastAsia="Times New Roman" w:hAnsi="Times New Roman" w:cs="Times New Roman"/>
          <w:color w:val="333333"/>
          <w:sz w:val="16"/>
          <w:szCs w:val="16"/>
          <w:lang w:eastAsia="ru-RU"/>
        </w:rPr>
        <w:t xml:space="preserve">450900, </w:t>
      </w:r>
      <w:r w:rsidR="00AB2236" w:rsidRPr="00240121">
        <w:rPr>
          <w:rFonts w:ascii="Times New Roman" w:eastAsia="Times New Roman" w:hAnsi="Times New Roman" w:cs="Times New Roman"/>
          <w:color w:val="333333"/>
          <w:sz w:val="16"/>
          <w:szCs w:val="16"/>
          <w:lang w:eastAsia="ru-RU"/>
        </w:rPr>
        <w:t xml:space="preserve">Республика Башкортостан, г.Уфа, с. Нагаево, улица </w:t>
      </w:r>
      <w:proofErr w:type="spellStart"/>
      <w:r w:rsidR="00AB2236" w:rsidRPr="00240121">
        <w:rPr>
          <w:rFonts w:ascii="Times New Roman" w:eastAsia="Times New Roman" w:hAnsi="Times New Roman" w:cs="Times New Roman"/>
          <w:color w:val="333333"/>
          <w:sz w:val="16"/>
          <w:szCs w:val="16"/>
          <w:lang w:eastAsia="ru-RU"/>
        </w:rPr>
        <w:t>Акбердинская</w:t>
      </w:r>
      <w:proofErr w:type="spellEnd"/>
      <w:r w:rsidR="00AB2236" w:rsidRPr="00240121">
        <w:rPr>
          <w:rFonts w:ascii="Times New Roman" w:eastAsia="Times New Roman" w:hAnsi="Times New Roman" w:cs="Times New Roman"/>
          <w:color w:val="333333"/>
          <w:sz w:val="16"/>
          <w:szCs w:val="16"/>
          <w:lang w:eastAsia="ru-RU"/>
        </w:rPr>
        <w:t xml:space="preserve"> 14</w:t>
      </w:r>
      <w:r w:rsidR="00336E42" w:rsidRPr="00240121">
        <w:rPr>
          <w:rFonts w:ascii="Times New Roman" w:eastAsia="Times New Roman" w:hAnsi="Times New Roman" w:cs="Times New Roman"/>
          <w:color w:val="333333"/>
          <w:sz w:val="16"/>
          <w:szCs w:val="16"/>
          <w:lang w:eastAsia="ru-RU"/>
        </w:rPr>
        <w:t>,</w:t>
      </w:r>
      <w:r w:rsidR="00E1721B" w:rsidRPr="00240121">
        <w:rPr>
          <w:rFonts w:ascii="Times New Roman" w:eastAsia="Times New Roman" w:hAnsi="Times New Roman" w:cs="Times New Roman"/>
          <w:color w:val="333333"/>
          <w:sz w:val="16"/>
          <w:szCs w:val="16"/>
          <w:lang w:eastAsia="ru-RU"/>
        </w:rPr>
        <w:t xml:space="preserve"> в</w:t>
      </w:r>
      <w:r w:rsidR="00AB2236" w:rsidRPr="00240121">
        <w:rPr>
          <w:rFonts w:ascii="Times New Roman" w:eastAsia="Times New Roman" w:hAnsi="Times New Roman" w:cs="Times New Roman"/>
          <w:color w:val="333333"/>
          <w:sz w:val="16"/>
          <w:szCs w:val="16"/>
          <w:lang w:eastAsia="ru-RU"/>
        </w:rPr>
        <w:t xml:space="preserve"> лице директора Исмагиловой А. И.</w:t>
      </w:r>
      <w:r w:rsidR="00E1721B" w:rsidRPr="00240121">
        <w:rPr>
          <w:rFonts w:ascii="Times New Roman" w:eastAsia="Times New Roman" w:hAnsi="Times New Roman" w:cs="Times New Roman"/>
          <w:color w:val="333333"/>
          <w:sz w:val="16"/>
          <w:szCs w:val="16"/>
          <w:lang w:eastAsia="ru-RU"/>
        </w:rPr>
        <w:t>, действующей на основании Устава, свидетельства о государственной регистрации юридического лица серия</w:t>
      </w:r>
      <w:r w:rsidR="00B5336B">
        <w:rPr>
          <w:rFonts w:ascii="Times New Roman" w:eastAsia="Times New Roman" w:hAnsi="Times New Roman" w:cs="Times New Roman"/>
          <w:color w:val="333333"/>
          <w:sz w:val="16"/>
          <w:szCs w:val="16"/>
          <w:lang w:eastAsia="ru-RU"/>
        </w:rPr>
        <w:t>,</w:t>
      </w:r>
      <w:r w:rsidR="00E1721B" w:rsidRPr="00240121">
        <w:rPr>
          <w:rFonts w:ascii="Times New Roman" w:eastAsia="Times New Roman" w:hAnsi="Times New Roman" w:cs="Times New Roman"/>
          <w:color w:val="333333"/>
          <w:sz w:val="16"/>
          <w:szCs w:val="16"/>
          <w:lang w:eastAsia="ru-RU"/>
        </w:rPr>
        <w:t xml:space="preserve"> выданного </w:t>
      </w:r>
      <w:r w:rsidR="00336E42" w:rsidRPr="00240121">
        <w:rPr>
          <w:rFonts w:ascii="Times New Roman" w:eastAsia="Times New Roman" w:hAnsi="Times New Roman" w:cs="Times New Roman"/>
          <w:color w:val="333333"/>
          <w:sz w:val="16"/>
          <w:szCs w:val="16"/>
          <w:lang w:eastAsia="ru-RU"/>
        </w:rPr>
        <w:t>20.06</w:t>
      </w:r>
      <w:r w:rsidR="00E1721B" w:rsidRPr="00240121">
        <w:rPr>
          <w:rFonts w:ascii="Times New Roman" w:eastAsia="Times New Roman" w:hAnsi="Times New Roman" w:cs="Times New Roman"/>
          <w:color w:val="333333"/>
          <w:sz w:val="16"/>
          <w:szCs w:val="16"/>
          <w:lang w:eastAsia="ru-RU"/>
        </w:rPr>
        <w:t>.</w:t>
      </w:r>
      <w:r w:rsidR="00336E42" w:rsidRPr="00240121">
        <w:rPr>
          <w:rFonts w:ascii="Times New Roman" w:eastAsia="Times New Roman" w:hAnsi="Times New Roman" w:cs="Times New Roman"/>
          <w:color w:val="333333"/>
          <w:sz w:val="16"/>
          <w:szCs w:val="16"/>
          <w:lang w:eastAsia="ru-RU"/>
        </w:rPr>
        <w:t>2017</w:t>
      </w:r>
      <w:r w:rsidR="00E1721B" w:rsidRPr="00240121">
        <w:rPr>
          <w:rFonts w:ascii="Times New Roman" w:eastAsia="Times New Roman" w:hAnsi="Times New Roman" w:cs="Times New Roman"/>
          <w:color w:val="333333"/>
          <w:sz w:val="16"/>
          <w:szCs w:val="16"/>
          <w:lang w:eastAsia="ru-RU"/>
        </w:rPr>
        <w:t xml:space="preserve"> межрайонной ИФНС Росс</w:t>
      </w:r>
      <w:r w:rsidR="00AB2236" w:rsidRPr="00240121">
        <w:rPr>
          <w:rFonts w:ascii="Times New Roman" w:eastAsia="Times New Roman" w:hAnsi="Times New Roman" w:cs="Times New Roman"/>
          <w:color w:val="333333"/>
          <w:sz w:val="16"/>
          <w:szCs w:val="16"/>
          <w:lang w:eastAsia="ru-RU"/>
        </w:rPr>
        <w:t>ии №39 по РБ; ОГРН 1170280040776, ИНН 0276923567</w:t>
      </w:r>
      <w:r w:rsidR="00E1721B" w:rsidRPr="00240121">
        <w:rPr>
          <w:rFonts w:ascii="Times New Roman" w:eastAsia="Times New Roman" w:hAnsi="Times New Roman" w:cs="Times New Roman"/>
          <w:color w:val="333333"/>
          <w:sz w:val="16"/>
          <w:szCs w:val="16"/>
          <w:lang w:eastAsia="ru-RU"/>
        </w:rPr>
        <w:t xml:space="preserve">, лицензии на осуществление медицинской деятельности </w:t>
      </w:r>
      <w:r w:rsidR="00336E42" w:rsidRPr="00240121">
        <w:rPr>
          <w:rFonts w:ascii="Times New Roman" w:eastAsia="Times New Roman" w:hAnsi="Times New Roman" w:cs="Times New Roman"/>
          <w:color w:val="333333"/>
          <w:sz w:val="16"/>
          <w:szCs w:val="16"/>
          <w:lang w:eastAsia="ru-RU"/>
        </w:rPr>
        <w:t>№ ЛО-02-01-007013 от 28.03.2019</w:t>
      </w:r>
      <w:r w:rsidR="00E1721B" w:rsidRPr="00240121">
        <w:rPr>
          <w:rFonts w:ascii="Times New Roman" w:eastAsia="Times New Roman" w:hAnsi="Times New Roman" w:cs="Times New Roman"/>
          <w:color w:val="333333"/>
          <w:sz w:val="16"/>
          <w:szCs w:val="16"/>
          <w:lang w:eastAsia="ru-RU"/>
        </w:rPr>
        <w:t xml:space="preserve">г., выданной МЗ РБ, расположенным по адресу: 450002, РБ, </w:t>
      </w:r>
      <w:proofErr w:type="spellStart"/>
      <w:r w:rsidR="00E1721B" w:rsidRPr="00240121">
        <w:rPr>
          <w:rFonts w:ascii="Times New Roman" w:eastAsia="Times New Roman" w:hAnsi="Times New Roman" w:cs="Times New Roman"/>
          <w:color w:val="333333"/>
          <w:sz w:val="16"/>
          <w:szCs w:val="16"/>
          <w:lang w:eastAsia="ru-RU"/>
        </w:rPr>
        <w:t>г.Уфа</w:t>
      </w:r>
      <w:proofErr w:type="spellEnd"/>
      <w:r w:rsidR="00E1721B" w:rsidRPr="00240121">
        <w:rPr>
          <w:rFonts w:ascii="Times New Roman" w:eastAsia="Times New Roman" w:hAnsi="Times New Roman" w:cs="Times New Roman"/>
          <w:color w:val="333333"/>
          <w:sz w:val="16"/>
          <w:szCs w:val="16"/>
          <w:lang w:eastAsia="ru-RU"/>
        </w:rPr>
        <w:t xml:space="preserve">, </w:t>
      </w:r>
      <w:proofErr w:type="spellStart"/>
      <w:r w:rsidR="00E1721B" w:rsidRPr="00240121">
        <w:rPr>
          <w:rFonts w:ascii="Times New Roman" w:eastAsia="Times New Roman" w:hAnsi="Times New Roman" w:cs="Times New Roman"/>
          <w:color w:val="333333"/>
          <w:sz w:val="16"/>
          <w:szCs w:val="16"/>
          <w:lang w:eastAsia="ru-RU"/>
        </w:rPr>
        <w:t>ул.Тукаева</w:t>
      </w:r>
      <w:proofErr w:type="spellEnd"/>
      <w:r w:rsidR="00E1721B" w:rsidRPr="00240121">
        <w:rPr>
          <w:rFonts w:ascii="Times New Roman" w:eastAsia="Times New Roman" w:hAnsi="Times New Roman" w:cs="Times New Roman"/>
          <w:color w:val="333333"/>
          <w:sz w:val="16"/>
          <w:szCs w:val="16"/>
          <w:lang w:eastAsia="ru-RU"/>
        </w:rPr>
        <w:t>, д.23, Перечня выполняемы</w:t>
      </w:r>
      <w:r w:rsidR="00336E42" w:rsidRPr="00240121">
        <w:rPr>
          <w:rFonts w:ascii="Times New Roman" w:eastAsia="Times New Roman" w:hAnsi="Times New Roman" w:cs="Times New Roman"/>
          <w:color w:val="333333"/>
          <w:sz w:val="16"/>
          <w:szCs w:val="16"/>
          <w:lang w:eastAsia="ru-RU"/>
        </w:rPr>
        <w:t xml:space="preserve">х работ (услуг) по адресу 450900, РБ, </w:t>
      </w:r>
      <w:proofErr w:type="spellStart"/>
      <w:r w:rsidR="00336E42" w:rsidRPr="00240121">
        <w:rPr>
          <w:rFonts w:ascii="Times New Roman" w:eastAsia="Times New Roman" w:hAnsi="Times New Roman" w:cs="Times New Roman"/>
          <w:color w:val="333333"/>
          <w:sz w:val="16"/>
          <w:szCs w:val="16"/>
          <w:lang w:eastAsia="ru-RU"/>
        </w:rPr>
        <w:t>г.Уфа</w:t>
      </w:r>
      <w:proofErr w:type="spellEnd"/>
      <w:r w:rsidR="00E1721B" w:rsidRPr="00240121">
        <w:rPr>
          <w:rFonts w:ascii="Times New Roman" w:eastAsia="Times New Roman" w:hAnsi="Times New Roman" w:cs="Times New Roman"/>
          <w:color w:val="333333"/>
          <w:sz w:val="16"/>
          <w:szCs w:val="16"/>
          <w:lang w:eastAsia="ru-RU"/>
        </w:rPr>
        <w:t xml:space="preserve">, </w:t>
      </w:r>
      <w:proofErr w:type="spellStart"/>
      <w:r w:rsidR="00336E42" w:rsidRPr="00240121">
        <w:rPr>
          <w:rFonts w:ascii="Times New Roman" w:eastAsia="Times New Roman" w:hAnsi="Times New Roman" w:cs="Times New Roman"/>
          <w:color w:val="333333"/>
          <w:sz w:val="16"/>
          <w:szCs w:val="16"/>
          <w:lang w:eastAsia="ru-RU"/>
        </w:rPr>
        <w:t>с.Нагаево</w:t>
      </w:r>
      <w:proofErr w:type="spellEnd"/>
      <w:r w:rsidR="00336E42" w:rsidRPr="00240121">
        <w:rPr>
          <w:rFonts w:ascii="Times New Roman" w:eastAsia="Times New Roman" w:hAnsi="Times New Roman" w:cs="Times New Roman"/>
          <w:color w:val="333333"/>
          <w:sz w:val="16"/>
          <w:szCs w:val="16"/>
          <w:lang w:eastAsia="ru-RU"/>
        </w:rPr>
        <w:t xml:space="preserve">, </w:t>
      </w:r>
      <w:proofErr w:type="spellStart"/>
      <w:r w:rsidR="00336E42" w:rsidRPr="00240121">
        <w:rPr>
          <w:rFonts w:ascii="Times New Roman" w:eastAsia="Times New Roman" w:hAnsi="Times New Roman" w:cs="Times New Roman"/>
          <w:color w:val="333333"/>
          <w:sz w:val="16"/>
          <w:szCs w:val="16"/>
          <w:lang w:eastAsia="ru-RU"/>
        </w:rPr>
        <w:t>Акбердинская</w:t>
      </w:r>
      <w:proofErr w:type="spellEnd"/>
      <w:r w:rsidR="00336E42" w:rsidRPr="00240121">
        <w:rPr>
          <w:rFonts w:ascii="Times New Roman" w:eastAsia="Times New Roman" w:hAnsi="Times New Roman" w:cs="Times New Roman"/>
          <w:color w:val="333333"/>
          <w:sz w:val="16"/>
          <w:szCs w:val="16"/>
          <w:lang w:eastAsia="ru-RU"/>
        </w:rPr>
        <w:t xml:space="preserve"> 14 </w:t>
      </w:r>
      <w:r w:rsidR="00E1721B" w:rsidRPr="00240121">
        <w:rPr>
          <w:rFonts w:ascii="Times New Roman" w:eastAsia="Times New Roman" w:hAnsi="Times New Roman" w:cs="Times New Roman"/>
          <w:color w:val="333333"/>
          <w:sz w:val="16"/>
          <w:szCs w:val="16"/>
          <w:lang w:eastAsia="ru-RU"/>
        </w:rPr>
        <w:t>(Приложение</w:t>
      </w:r>
      <w:r w:rsidR="00336E42" w:rsidRPr="00240121">
        <w:rPr>
          <w:rFonts w:ascii="Times New Roman" w:eastAsia="Times New Roman" w:hAnsi="Times New Roman" w:cs="Times New Roman"/>
          <w:color w:val="333333"/>
          <w:sz w:val="16"/>
          <w:szCs w:val="16"/>
          <w:lang w:eastAsia="ru-RU"/>
        </w:rPr>
        <w:t xml:space="preserve"> №1 к лицензии № ЛО-02-01-007013 от 28.03.2019</w:t>
      </w:r>
      <w:r w:rsidR="00E1721B" w:rsidRPr="00240121">
        <w:rPr>
          <w:rFonts w:ascii="Times New Roman" w:eastAsia="Times New Roman" w:hAnsi="Times New Roman" w:cs="Times New Roman"/>
          <w:color w:val="333333"/>
          <w:sz w:val="16"/>
          <w:szCs w:val="16"/>
          <w:lang w:eastAsia="ru-RU"/>
        </w:rPr>
        <w:t>г.) 2. При о</w:t>
      </w:r>
      <w:r w:rsidR="00347D30" w:rsidRPr="00240121">
        <w:rPr>
          <w:rFonts w:ascii="Times New Roman" w:eastAsia="Times New Roman" w:hAnsi="Times New Roman" w:cs="Times New Roman"/>
          <w:color w:val="333333"/>
          <w:sz w:val="16"/>
          <w:szCs w:val="16"/>
          <w:lang w:eastAsia="ru-RU"/>
        </w:rPr>
        <w:t xml:space="preserve">казании первичной в том числе </w:t>
      </w:r>
      <w:r w:rsidR="00E1721B" w:rsidRPr="00240121">
        <w:rPr>
          <w:rFonts w:ascii="Times New Roman" w:eastAsia="Times New Roman" w:hAnsi="Times New Roman" w:cs="Times New Roman"/>
          <w:color w:val="333333"/>
          <w:sz w:val="16"/>
          <w:szCs w:val="16"/>
          <w:lang w:eastAsia="ru-RU"/>
        </w:rPr>
        <w:t>доврачебной, врачебной и специализированной медико-санитарной помощи организуются и выполняются следующие работы</w:t>
      </w:r>
      <w:r w:rsidR="00336E42" w:rsidRPr="00240121">
        <w:rPr>
          <w:rFonts w:ascii="Times New Roman" w:eastAsia="Times New Roman" w:hAnsi="Times New Roman" w:cs="Times New Roman"/>
          <w:color w:val="333333"/>
          <w:sz w:val="16"/>
          <w:szCs w:val="16"/>
          <w:lang w:eastAsia="ru-RU"/>
        </w:rPr>
        <w:t xml:space="preserve"> </w:t>
      </w:r>
      <w:r w:rsidR="00E1721B" w:rsidRPr="00240121">
        <w:rPr>
          <w:rFonts w:ascii="Times New Roman" w:eastAsia="Times New Roman" w:hAnsi="Times New Roman" w:cs="Times New Roman"/>
          <w:color w:val="333333"/>
          <w:sz w:val="16"/>
          <w:szCs w:val="16"/>
          <w:lang w:eastAsia="ru-RU"/>
        </w:rPr>
        <w:t>(услуги): 1. при оказании первичной доврачебной медико-санитарной помощи в амбулаторн</w:t>
      </w:r>
      <w:r w:rsidR="00533555" w:rsidRPr="00240121">
        <w:rPr>
          <w:rFonts w:ascii="Times New Roman" w:eastAsia="Times New Roman" w:hAnsi="Times New Roman" w:cs="Times New Roman"/>
          <w:color w:val="333333"/>
          <w:sz w:val="16"/>
          <w:szCs w:val="16"/>
          <w:lang w:eastAsia="ru-RU"/>
        </w:rPr>
        <w:t>ых условиях по: медицинскому массажу, сестринскому делу, сестринскому делу в косметологии, сестринскому делу в педиатрии, физиотерапии;</w:t>
      </w:r>
      <w:r w:rsidR="00E1721B" w:rsidRPr="00240121">
        <w:rPr>
          <w:rFonts w:ascii="Times New Roman" w:eastAsia="Times New Roman" w:hAnsi="Times New Roman" w:cs="Times New Roman"/>
          <w:color w:val="333333"/>
          <w:sz w:val="16"/>
          <w:szCs w:val="16"/>
          <w:lang w:eastAsia="ru-RU"/>
        </w:rPr>
        <w:t xml:space="preserve"> 2) при оказании первичной врачебной медико-санитарной помощи в амбулатор</w:t>
      </w:r>
      <w:r w:rsidR="00533555" w:rsidRPr="00240121">
        <w:rPr>
          <w:rFonts w:ascii="Times New Roman" w:eastAsia="Times New Roman" w:hAnsi="Times New Roman" w:cs="Times New Roman"/>
          <w:color w:val="333333"/>
          <w:sz w:val="16"/>
          <w:szCs w:val="16"/>
          <w:lang w:eastAsia="ru-RU"/>
        </w:rPr>
        <w:t>ных условиях по:  педиатрии, терапии; 4</w:t>
      </w:r>
      <w:r w:rsidR="00E1721B" w:rsidRPr="00240121">
        <w:rPr>
          <w:rFonts w:ascii="Times New Roman" w:eastAsia="Times New Roman" w:hAnsi="Times New Roman" w:cs="Times New Roman"/>
          <w:color w:val="333333"/>
          <w:sz w:val="16"/>
          <w:szCs w:val="16"/>
          <w:lang w:eastAsia="ru-RU"/>
        </w:rPr>
        <w:t>) при оказании первичной врачебной медико-санитарной помощ</w:t>
      </w:r>
      <w:r w:rsidR="00533555" w:rsidRPr="00240121">
        <w:rPr>
          <w:rFonts w:ascii="Times New Roman" w:eastAsia="Times New Roman" w:hAnsi="Times New Roman" w:cs="Times New Roman"/>
          <w:color w:val="333333"/>
          <w:sz w:val="16"/>
          <w:szCs w:val="16"/>
          <w:lang w:eastAsia="ru-RU"/>
        </w:rPr>
        <w:t>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w:t>
      </w:r>
      <w:r w:rsidR="00E1721B" w:rsidRPr="00240121">
        <w:rPr>
          <w:rFonts w:ascii="Times New Roman" w:eastAsia="Times New Roman" w:hAnsi="Times New Roman" w:cs="Times New Roman"/>
          <w:color w:val="333333"/>
          <w:sz w:val="16"/>
          <w:szCs w:val="16"/>
          <w:lang w:eastAsia="ru-RU"/>
        </w:rPr>
        <w:t xml:space="preserve"> гастроэ</w:t>
      </w:r>
      <w:r w:rsidR="00533555" w:rsidRPr="00240121">
        <w:rPr>
          <w:rFonts w:ascii="Times New Roman" w:eastAsia="Times New Roman" w:hAnsi="Times New Roman" w:cs="Times New Roman"/>
          <w:color w:val="333333"/>
          <w:sz w:val="16"/>
          <w:szCs w:val="16"/>
          <w:lang w:eastAsia="ru-RU"/>
        </w:rPr>
        <w:t xml:space="preserve">нтерологии, </w:t>
      </w:r>
      <w:proofErr w:type="spellStart"/>
      <w:r w:rsidR="00533555" w:rsidRPr="00240121">
        <w:rPr>
          <w:rFonts w:ascii="Times New Roman" w:eastAsia="Times New Roman" w:hAnsi="Times New Roman" w:cs="Times New Roman"/>
          <w:color w:val="333333"/>
          <w:sz w:val="16"/>
          <w:szCs w:val="16"/>
          <w:lang w:eastAsia="ru-RU"/>
        </w:rPr>
        <w:t>дерматовенерологии</w:t>
      </w:r>
      <w:proofErr w:type="spellEnd"/>
      <w:r w:rsidR="00533555" w:rsidRPr="00240121">
        <w:rPr>
          <w:rFonts w:ascii="Times New Roman" w:eastAsia="Times New Roman" w:hAnsi="Times New Roman" w:cs="Times New Roman"/>
          <w:color w:val="333333"/>
          <w:sz w:val="16"/>
          <w:szCs w:val="16"/>
          <w:lang w:eastAsia="ru-RU"/>
        </w:rPr>
        <w:t xml:space="preserve">, </w:t>
      </w:r>
      <w:r w:rsidR="00E1721B" w:rsidRPr="00240121">
        <w:rPr>
          <w:rFonts w:ascii="Times New Roman" w:eastAsia="Times New Roman" w:hAnsi="Times New Roman" w:cs="Times New Roman"/>
          <w:color w:val="333333"/>
          <w:sz w:val="16"/>
          <w:szCs w:val="16"/>
          <w:lang w:eastAsia="ru-RU"/>
        </w:rPr>
        <w:t>д</w:t>
      </w:r>
      <w:r w:rsidR="00533555" w:rsidRPr="00240121">
        <w:rPr>
          <w:rFonts w:ascii="Times New Roman" w:eastAsia="Times New Roman" w:hAnsi="Times New Roman" w:cs="Times New Roman"/>
          <w:color w:val="333333"/>
          <w:sz w:val="16"/>
          <w:szCs w:val="16"/>
          <w:lang w:eastAsia="ru-RU"/>
        </w:rPr>
        <w:t xml:space="preserve">етской урологии-андрологии, кардиологии, </w:t>
      </w:r>
      <w:r w:rsidR="00E1721B" w:rsidRPr="00240121">
        <w:rPr>
          <w:rFonts w:ascii="Times New Roman" w:eastAsia="Times New Roman" w:hAnsi="Times New Roman" w:cs="Times New Roman"/>
          <w:color w:val="333333"/>
          <w:sz w:val="16"/>
          <w:szCs w:val="16"/>
          <w:lang w:eastAsia="ru-RU"/>
        </w:rPr>
        <w:t>косметологии, мануальной тер</w:t>
      </w:r>
      <w:r w:rsidR="00533555" w:rsidRPr="00240121">
        <w:rPr>
          <w:rFonts w:ascii="Times New Roman" w:eastAsia="Times New Roman" w:hAnsi="Times New Roman" w:cs="Times New Roman"/>
          <w:color w:val="333333"/>
          <w:sz w:val="16"/>
          <w:szCs w:val="16"/>
          <w:lang w:eastAsia="ru-RU"/>
        </w:rPr>
        <w:t xml:space="preserve">апии, неврологии, </w:t>
      </w:r>
      <w:r w:rsidR="00E1721B" w:rsidRPr="00240121">
        <w:rPr>
          <w:rFonts w:ascii="Times New Roman" w:eastAsia="Times New Roman" w:hAnsi="Times New Roman" w:cs="Times New Roman"/>
          <w:color w:val="333333"/>
          <w:sz w:val="16"/>
          <w:szCs w:val="16"/>
          <w:lang w:eastAsia="ru-RU"/>
        </w:rPr>
        <w:t xml:space="preserve"> организации здравоохранения и общественному здоровью, ото</w:t>
      </w:r>
      <w:r w:rsidR="000060E1" w:rsidRPr="00240121">
        <w:rPr>
          <w:rFonts w:ascii="Times New Roman" w:eastAsia="Times New Roman" w:hAnsi="Times New Roman" w:cs="Times New Roman"/>
          <w:color w:val="333333"/>
          <w:sz w:val="16"/>
          <w:szCs w:val="16"/>
          <w:lang w:eastAsia="ru-RU"/>
        </w:rPr>
        <w:t>рино</w:t>
      </w:r>
      <w:r w:rsidR="00E1721B" w:rsidRPr="00240121">
        <w:rPr>
          <w:rFonts w:ascii="Times New Roman" w:eastAsia="Times New Roman" w:hAnsi="Times New Roman" w:cs="Times New Roman"/>
          <w:color w:val="333333"/>
          <w:sz w:val="16"/>
          <w:szCs w:val="16"/>
          <w:lang w:eastAsia="ru-RU"/>
        </w:rPr>
        <w:t xml:space="preserve">ларингологии (за исключением </w:t>
      </w:r>
      <w:proofErr w:type="spellStart"/>
      <w:r w:rsidR="00E1721B" w:rsidRPr="00240121">
        <w:rPr>
          <w:rFonts w:ascii="Times New Roman" w:eastAsia="Times New Roman" w:hAnsi="Times New Roman" w:cs="Times New Roman"/>
          <w:color w:val="333333"/>
          <w:sz w:val="16"/>
          <w:szCs w:val="16"/>
          <w:lang w:eastAsia="ru-RU"/>
        </w:rPr>
        <w:t>кохлеарной</w:t>
      </w:r>
      <w:proofErr w:type="spellEnd"/>
      <w:r w:rsidR="00E1721B" w:rsidRPr="00240121">
        <w:rPr>
          <w:rFonts w:ascii="Times New Roman" w:eastAsia="Times New Roman" w:hAnsi="Times New Roman" w:cs="Times New Roman"/>
          <w:color w:val="333333"/>
          <w:sz w:val="16"/>
          <w:szCs w:val="16"/>
          <w:lang w:eastAsia="ru-RU"/>
        </w:rPr>
        <w:t xml:space="preserve"> имплантаци</w:t>
      </w:r>
      <w:r w:rsidR="000060E1" w:rsidRPr="00240121">
        <w:rPr>
          <w:rFonts w:ascii="Times New Roman" w:eastAsia="Times New Roman" w:hAnsi="Times New Roman" w:cs="Times New Roman"/>
          <w:color w:val="333333"/>
          <w:sz w:val="16"/>
          <w:szCs w:val="16"/>
          <w:lang w:eastAsia="ru-RU"/>
        </w:rPr>
        <w:t xml:space="preserve">и), офтальмологии, травматологии и ортопедии, ультразвуковой диагностике, урологии, физиотерапии, функциональной диагностике, хирургии. </w:t>
      </w:r>
    </w:p>
    <w:p w:rsidR="00E1721B" w:rsidRDefault="000060E1"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7</w:t>
      </w:r>
      <w:r w:rsidR="00E1721B" w:rsidRPr="00240121">
        <w:rPr>
          <w:rFonts w:ascii="Times New Roman" w:eastAsia="Times New Roman" w:hAnsi="Times New Roman" w:cs="Times New Roman"/>
          <w:color w:val="333333"/>
          <w:sz w:val="16"/>
          <w:szCs w:val="16"/>
          <w:lang w:eastAsia="ru-RU"/>
        </w:rPr>
        <w:t xml:space="preserve">) </w:t>
      </w:r>
      <w:r w:rsidR="00605D84" w:rsidRPr="00240121">
        <w:rPr>
          <w:rFonts w:ascii="Times New Roman" w:eastAsia="Times New Roman" w:hAnsi="Times New Roman" w:cs="Times New Roman"/>
          <w:color w:val="333333"/>
          <w:sz w:val="16"/>
          <w:szCs w:val="16"/>
          <w:lang w:eastAsia="ru-RU"/>
        </w:rPr>
        <w:t>П</w:t>
      </w:r>
      <w:r w:rsidR="00E1721B" w:rsidRPr="00240121">
        <w:rPr>
          <w:rFonts w:ascii="Times New Roman" w:eastAsia="Times New Roman" w:hAnsi="Times New Roman" w:cs="Times New Roman"/>
          <w:color w:val="333333"/>
          <w:sz w:val="16"/>
          <w:szCs w:val="16"/>
          <w:lang w:eastAsia="ru-RU"/>
        </w:rPr>
        <w:t>ри проведении медицинских осмотров, медицинских освидетельствований и медицинских экспертиз организуются и выполняются следующи</w:t>
      </w:r>
      <w:r w:rsidR="00605D84" w:rsidRPr="00240121">
        <w:rPr>
          <w:rFonts w:ascii="Times New Roman" w:eastAsia="Times New Roman" w:hAnsi="Times New Roman" w:cs="Times New Roman"/>
          <w:color w:val="333333"/>
          <w:sz w:val="16"/>
          <w:szCs w:val="16"/>
          <w:lang w:eastAsia="ru-RU"/>
        </w:rPr>
        <w:t xml:space="preserve">е работы (услуги): </w:t>
      </w:r>
      <w:r w:rsidR="00E1721B" w:rsidRPr="00240121">
        <w:rPr>
          <w:rFonts w:ascii="Times New Roman" w:eastAsia="Times New Roman" w:hAnsi="Times New Roman" w:cs="Times New Roman"/>
          <w:color w:val="333333"/>
          <w:sz w:val="16"/>
          <w:szCs w:val="16"/>
          <w:lang w:eastAsia="ru-RU"/>
        </w:rPr>
        <w:t>3. при проведении медицинских экспертиз по: экспертизе временной не</w:t>
      </w:r>
      <w:r w:rsidR="00605D84" w:rsidRPr="00240121">
        <w:rPr>
          <w:rFonts w:ascii="Times New Roman" w:eastAsia="Times New Roman" w:hAnsi="Times New Roman" w:cs="Times New Roman"/>
          <w:color w:val="333333"/>
          <w:sz w:val="16"/>
          <w:szCs w:val="16"/>
          <w:lang w:eastAsia="ru-RU"/>
        </w:rPr>
        <w:t>трудоспособности.</w:t>
      </w:r>
    </w:p>
    <w:p w:rsidR="00940A16" w:rsidRPr="00240121" w:rsidRDefault="00940A16" w:rsidP="004B5066">
      <w:pPr>
        <w:shd w:val="clear" w:color="auto" w:fill="FFFFFF"/>
        <w:ind w:firstLine="240"/>
        <w:jc w:val="both"/>
        <w:rPr>
          <w:rFonts w:ascii="Times New Roman" w:eastAsia="Times New Roman" w:hAnsi="Times New Roman" w:cs="Times New Roman"/>
          <w:color w:val="333333"/>
          <w:sz w:val="16"/>
          <w:szCs w:val="16"/>
          <w:lang w:eastAsia="ru-RU"/>
        </w:rPr>
      </w:pPr>
    </w:p>
    <w:p w:rsidR="00E1721B" w:rsidRPr="00240121" w:rsidRDefault="00E1721B" w:rsidP="004B5066">
      <w:pPr>
        <w:shd w:val="clear" w:color="auto" w:fill="FFFFFF"/>
        <w:jc w:val="cente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__</w:t>
      </w:r>
      <w:r w:rsidR="00FA5DAC">
        <w:rPr>
          <w:rFonts w:ascii="Times New Roman" w:eastAsia="Times New Roman" w:hAnsi="Times New Roman" w:cs="Times New Roman"/>
          <w:color w:val="333333"/>
          <w:sz w:val="16"/>
          <w:szCs w:val="16"/>
          <w:lang w:eastAsia="ru-RU"/>
        </w:rPr>
        <w:t>_____________________________________</w:t>
      </w:r>
      <w:r w:rsidRPr="00240121">
        <w:rPr>
          <w:rFonts w:ascii="Times New Roman" w:eastAsia="Times New Roman" w:hAnsi="Times New Roman" w:cs="Times New Roman"/>
          <w:color w:val="333333"/>
          <w:sz w:val="16"/>
          <w:szCs w:val="16"/>
          <w:lang w:eastAsia="ru-RU"/>
        </w:rPr>
        <w:t>________________________________________________________________________________________</w:t>
      </w:r>
    </w:p>
    <w:p w:rsidR="00E1721B" w:rsidRPr="00240121" w:rsidRDefault="00E1721B" w:rsidP="004B5066">
      <w:pPr>
        <w:shd w:val="clear" w:color="auto" w:fill="FFFFFF"/>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далее Потребитель, действующий(</w:t>
      </w:r>
      <w:proofErr w:type="spellStart"/>
      <w:r w:rsidRPr="00240121">
        <w:rPr>
          <w:rFonts w:ascii="Times New Roman" w:eastAsia="Times New Roman" w:hAnsi="Times New Roman" w:cs="Times New Roman"/>
          <w:color w:val="333333"/>
          <w:sz w:val="16"/>
          <w:szCs w:val="16"/>
          <w:lang w:eastAsia="ru-RU"/>
        </w:rPr>
        <w:t>ая</w:t>
      </w:r>
      <w:proofErr w:type="spellEnd"/>
      <w:r w:rsidRPr="00240121">
        <w:rPr>
          <w:rFonts w:ascii="Times New Roman" w:eastAsia="Times New Roman" w:hAnsi="Times New Roman" w:cs="Times New Roman"/>
          <w:color w:val="333333"/>
          <w:sz w:val="16"/>
          <w:szCs w:val="16"/>
          <w:lang w:eastAsia="ru-RU"/>
        </w:rPr>
        <w:t>) от своего имени, с другой стороны, в соответствии с положениями Гражданского кодекса РФ, Законом РФ «О защите прав потребителей» от 07.02.1992г. № 2300-I, Федеральным законом от 21.11.2011 г. № 323-ФЗ «Об основах охраны здоровья граждан в Российской Федерации», Правилами оказания медицинскими организациями платных медицинских услуг, утв. постановлением Правительства РФ от 04.10.2012 г. № 1006, заключили договор о нижеследующем:</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1. Предмет договора.</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1.1. В соответствии с настоящим договором Исполнитель обязуется оказать Потребителю медицинские услуги, а Потребитель обязуется принять и оплатить следующие услуги:</w:t>
      </w:r>
    </w:p>
    <w:tbl>
      <w:tblPr>
        <w:tblW w:w="1078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9"/>
        <w:gridCol w:w="3685"/>
        <w:gridCol w:w="1134"/>
        <w:gridCol w:w="2127"/>
        <w:gridCol w:w="1417"/>
        <w:gridCol w:w="1559"/>
      </w:tblGrid>
      <w:tr w:rsidR="00E1721B" w:rsidRPr="00240121" w:rsidTr="00726895">
        <w:tc>
          <w:tcPr>
            <w:tcW w:w="8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21B" w:rsidRPr="00240121" w:rsidRDefault="00E1721B" w:rsidP="00FA5DAC">
            <w:pPr>
              <w:spacing w:before="100" w:beforeAutospacing="1"/>
              <w:jc w:val="cente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 п/п</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21B" w:rsidRPr="00240121" w:rsidRDefault="00E1721B" w:rsidP="00FA5DAC">
            <w:pPr>
              <w:spacing w:before="100" w:beforeAutospacing="1"/>
              <w:jc w:val="cente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Наименование услуги</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21B" w:rsidRPr="00240121" w:rsidRDefault="00E1721B" w:rsidP="00FA5DAC">
            <w:pPr>
              <w:spacing w:before="100" w:beforeAutospacing="1"/>
              <w:jc w:val="cente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Кол-во</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21B" w:rsidRPr="00240121" w:rsidRDefault="00E1721B" w:rsidP="00FA5DAC">
            <w:pPr>
              <w:spacing w:before="100" w:beforeAutospacing="1"/>
              <w:jc w:val="cente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Срок исполнения</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21B" w:rsidRPr="00240121" w:rsidRDefault="00E1721B" w:rsidP="00FA5DAC">
            <w:pPr>
              <w:spacing w:before="100" w:beforeAutospacing="1"/>
              <w:jc w:val="cente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Цена</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21B" w:rsidRPr="00240121" w:rsidRDefault="00E1721B" w:rsidP="00FA5DAC">
            <w:pPr>
              <w:spacing w:before="100" w:beforeAutospacing="1"/>
              <w:jc w:val="center"/>
              <w:rPr>
                <w:rFonts w:ascii="Times New Roman" w:eastAsia="Times New Roman" w:hAnsi="Times New Roman" w:cs="Times New Roman"/>
                <w:color w:val="333333"/>
                <w:sz w:val="16"/>
                <w:szCs w:val="16"/>
                <w:lang w:eastAsia="ru-RU"/>
              </w:rPr>
            </w:pPr>
            <w:proofErr w:type="spellStart"/>
            <w:r w:rsidRPr="00240121">
              <w:rPr>
                <w:rFonts w:ascii="Times New Roman" w:eastAsia="Times New Roman" w:hAnsi="Times New Roman" w:cs="Times New Roman"/>
                <w:color w:val="333333"/>
                <w:sz w:val="16"/>
                <w:szCs w:val="16"/>
                <w:lang w:eastAsia="ru-RU"/>
              </w:rPr>
              <w:t>Cумма</w:t>
            </w:r>
            <w:proofErr w:type="spellEnd"/>
            <w:r w:rsidRPr="00240121">
              <w:rPr>
                <w:rFonts w:ascii="Times New Roman" w:eastAsia="Times New Roman" w:hAnsi="Times New Roman" w:cs="Times New Roman"/>
                <w:color w:val="333333"/>
                <w:sz w:val="16"/>
                <w:szCs w:val="16"/>
                <w:lang w:eastAsia="ru-RU"/>
              </w:rPr>
              <w:t xml:space="preserve"> к оплате</w:t>
            </w:r>
          </w:p>
        </w:tc>
      </w:tr>
      <w:tr w:rsidR="00E1721B" w:rsidRPr="00240121" w:rsidTr="00726895">
        <w:trPr>
          <w:trHeight w:val="438"/>
        </w:trPr>
        <w:tc>
          <w:tcPr>
            <w:tcW w:w="8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21B" w:rsidRPr="00240121" w:rsidRDefault="00E1721B" w:rsidP="00FA5DAC">
            <w:pP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 </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21B" w:rsidRPr="00240121" w:rsidRDefault="00E1721B" w:rsidP="00FA5DAC">
            <w:pP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21B" w:rsidRPr="00240121" w:rsidRDefault="00E1721B" w:rsidP="00FA5DAC">
            <w:pP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 </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21B" w:rsidRPr="00240121" w:rsidRDefault="00E1721B" w:rsidP="00FA5DAC">
            <w:pP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21B" w:rsidRPr="00240121" w:rsidRDefault="00E1721B" w:rsidP="00FA5DAC">
            <w:pP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 </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21B" w:rsidRPr="00240121" w:rsidRDefault="00E1721B" w:rsidP="00FA5DAC">
            <w:pP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 </w:t>
            </w:r>
          </w:p>
        </w:tc>
      </w:tr>
      <w:tr w:rsidR="00E1721B" w:rsidRPr="00240121" w:rsidTr="00726895">
        <w:tc>
          <w:tcPr>
            <w:tcW w:w="8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21B" w:rsidRPr="00240121" w:rsidRDefault="00E1721B" w:rsidP="00FA5DAC">
            <w:pP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 </w:t>
            </w:r>
          </w:p>
        </w:tc>
        <w:tc>
          <w:tcPr>
            <w:tcW w:w="36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21B" w:rsidRPr="00240121" w:rsidRDefault="00E1721B" w:rsidP="00FA5DAC">
            <w:pP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21B" w:rsidRPr="00240121" w:rsidRDefault="00E1721B" w:rsidP="00FA5DAC">
            <w:pP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 </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21B" w:rsidRPr="00240121" w:rsidRDefault="00E1721B" w:rsidP="00FA5DAC">
            <w:pP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21B" w:rsidRPr="00240121" w:rsidRDefault="00E1721B" w:rsidP="00FA5DAC">
            <w:pP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 </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21B" w:rsidRPr="00240121" w:rsidRDefault="00E1721B" w:rsidP="00FA5DAC">
            <w:pP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 </w:t>
            </w:r>
          </w:p>
        </w:tc>
      </w:tr>
      <w:tr w:rsidR="00E1721B" w:rsidRPr="00240121" w:rsidTr="00726895">
        <w:tc>
          <w:tcPr>
            <w:tcW w:w="9222"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E1721B" w:rsidRPr="00240121" w:rsidRDefault="00E1721B" w:rsidP="00FA5DAC">
            <w:pPr>
              <w:spacing w:before="100" w:beforeAutospacing="1"/>
              <w:jc w:val="right"/>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Итого:</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21B" w:rsidRPr="00240121" w:rsidRDefault="00E1721B" w:rsidP="00FA5DAC">
            <w:pP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 </w:t>
            </w:r>
          </w:p>
        </w:tc>
      </w:tr>
    </w:tbl>
    <w:p w:rsidR="00FA5DAC"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1.2. Стоимость и факт получения услуги определяется сторонами в Акте о выполненных работах (услугах).</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1.3. Потребитель при подписании настоящего договора ознакомлен с информацией о возможности получения соответствующих видов медицинской помощи без взимания платы в рамках программы государственных гарантий бесплатного оказания гражданам медицинской помощи и подтверждает, что добровольно принял решение получить объем медицинской помощи у Исполнителя на возмездной основе.</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1.4. Исполнитель предоставляет потребителю (законному представителю потребителя) по его требованию и в доступной для него форме информацию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2. Права и обязанности сторон.</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2.1. Исполнитель вправе самостоятельно определять объем исследований и необходимых действий, направленных на установление верного диагноза и надлежащего оказания медицинской услуги.</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2.2. Исполнитель вправе по согласованию с Потребителем вносить изменения в лечение и проводить дополнительно специализированное лечение или диагностику за дополнительную плату.</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2.3. В случае непредвиденного отсутствия лечащего врача в день, назначенный для проведения медицинской услуги, Исполнитель назначает другую дату приема, при этом Потребитель не имеет претензий по срокам предоставления услуги.</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2.4. Исполнитель вправе немедленно прекратить оказание услуги Потребителю в случае выявления у Потребителя фтизиатрической, психиатрической, инфекционной патологии, состояния алкогольного, наркотического опьянения, а также невыполнение рекомендаций врача, несоблюдение лечебного режима, невозможности установить терапевтическое сотрудничество между лечащим врачом и потребителем, противоречиях с нравственными принципами врача.</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2.5. Исполнитель принимает на себя обязательство оказать услуги в соответствии с требованиями, предъявляемыми к методам диагностики, профилактики и лечения, разрешённым на территории Российской Федерации.</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2.6. Исполнитель обязуется сохранить конфиденциальность информации о Потребителе, т.н. врачебную тайну, при этом предоставление информации третьим лицам возможно исключительно на основании и в порядке, определённом действующим законодательством РФ.</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2.7. Потребитель обязан оказать содействие, необходимое для надлежащего оказания услуги Исполнителем и заботиться о сохранении своего здоровья.</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2.8. Потребитель обязан до оказания медицинской услуги проинформировать Исполнителя обо всей информации относительно состояния своего здоровья, необходимой для оказания качественной медицинской услуги, как то о перенесённых заболеваниях, о вредных привычках, аллергических реакциях, перенесённых медицинских вмешательствах, наследственности, противопоказаниях и иных обстоятельствах, имеющих значение для оказания качественной медицинской услуги в интересах самого Заказчика.</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2.9. Потребитель обязуется ознакомиться в регистратуре (либо на информационном стенде) с Прейскурантом цен, правилами предоставления платных медицинских услуг, соблюдать правила внутреннего распорядка, установленные Исполнителем.</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2.10. Потребитель обязуется безусловно выполнять все рекомендации лечащего врача, медицинского персонала до и после оказания медицинской услуги. В случае невыполнения рекомендаций, Потребитель понимает, что он самостоятельно несёт ответственность за состояние своего здоровья.</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2.11. Потребитель обязан уплатить оказанную услугу в полном объёме в день её оказания на основании стоимости, определённой в перечне цен (прайсе) Исполнителя, и настоящем договоре.</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2.12. Потребитель имеет право отказаться от получения Услуги (до момента начала ее оказания) и получить обратно уплаченную сумму с возмещением Исполнителю затрат, связанных с подготовкой оказания Услуги. При этом Потребитель заполняет и подписывает утвержденную форму Отказа (прекращение) от медицинского вмешательства. Потребитель обязан полностью возместить Исполнителю понесенные убытки, если услуга не могла быть оказана или ее оказание было прервано по вине Потребителя.</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2.13. Стороны признают равную юридическую силу собственноручной подписи и факсимиле подписи (воспроизведенное механическим способом с использованием клише).</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3. Стоимость услуг и порядок расчётов.</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3.1. Стоимость оказываемых услуг определяется в соответствии с перечнем цен (прайсом) Исполнителя, действующим на момент оказания услуги (за исключением случаев предоплаты) и определяется на основании подписанного сторонами Акта выполненных работ (услуг). Оплата услуги осуществляется до её оказания либо по факту её оказания путем внесения наличных денежных средств в кассу Исполнителя или безналичного расчёта путём использования личной банковской карточки.</w:t>
      </w:r>
    </w:p>
    <w:p w:rsidR="00940A16"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3.2. Стороны вправе определить иные способы расчётов (отсрочка, рассрочка, зачёт и прочее), не противоречащие действующему законодательству РФ.</w:t>
      </w:r>
    </w:p>
    <w:p w:rsidR="00A54E27" w:rsidRDefault="00A54E27" w:rsidP="004B5066">
      <w:pPr>
        <w:shd w:val="clear" w:color="auto" w:fill="FFFFFF"/>
        <w:ind w:firstLine="240"/>
        <w:jc w:val="both"/>
        <w:rPr>
          <w:rFonts w:ascii="Times New Roman" w:eastAsia="Times New Roman" w:hAnsi="Times New Roman" w:cs="Times New Roman"/>
          <w:color w:val="333333"/>
          <w:sz w:val="16"/>
          <w:szCs w:val="16"/>
          <w:lang w:eastAsia="ru-RU"/>
        </w:rPr>
      </w:pPr>
    </w:p>
    <w:p w:rsidR="00A54E27" w:rsidRDefault="00A54E27" w:rsidP="004B5066">
      <w:pPr>
        <w:shd w:val="clear" w:color="auto" w:fill="FFFFFF"/>
        <w:ind w:firstLine="240"/>
        <w:jc w:val="both"/>
        <w:rPr>
          <w:rFonts w:ascii="Times New Roman" w:eastAsia="Times New Roman" w:hAnsi="Times New Roman" w:cs="Times New Roman"/>
          <w:color w:val="333333"/>
          <w:sz w:val="16"/>
          <w:szCs w:val="16"/>
          <w:lang w:eastAsia="ru-RU"/>
        </w:rPr>
      </w:pPr>
    </w:p>
    <w:p w:rsidR="00A54E27" w:rsidRDefault="00A54E27" w:rsidP="004B5066">
      <w:pPr>
        <w:shd w:val="clear" w:color="auto" w:fill="FFFFFF"/>
        <w:ind w:firstLine="240"/>
        <w:jc w:val="both"/>
        <w:rPr>
          <w:rFonts w:ascii="Times New Roman" w:eastAsia="Times New Roman" w:hAnsi="Times New Roman" w:cs="Times New Roman"/>
          <w:color w:val="333333"/>
          <w:sz w:val="16"/>
          <w:szCs w:val="16"/>
          <w:lang w:eastAsia="ru-RU"/>
        </w:rPr>
      </w:pP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3.3. В случае, если Потребитель является участником дисконтной/бонусной программы Исполнителя, то до расчёта за оказанную услугу он обязан предъявить соответствующую карту.</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3.4. В случае, если Потребитель является участником программы добровольного медицинского страхования, он обязан до получения услуги предоставить от Страховщика гарантийное письмо об оплате медицинских услуг, оказанных Потребителю.</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3.5. При возникновении необходимости выполнения на возмездной основе дополнительных медицинских услуг, не предусмотренных договором, в связи с уточнением диагноза, сложности выполнения таких Услуг, иных затрат на лечение, стоимость Услуг может быть изменена Исполнителем с согласия Потребителя.</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3.6. В случае, если при предоставлении Услуг по договору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Услуги оказываются без взимания платы в соответствии с ФЗ №323 "Об основах охраны здоровья граждан в Российской Федерации".</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4. Ответственность сторон.</w:t>
      </w:r>
    </w:p>
    <w:p w:rsidR="00E1721B"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NB: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медицинской услуги, повлечь за собой невозможность ее завершения в срок или отрицательно сказаться на состоянии здоровья Потребителя:</w:t>
      </w:r>
    </w:p>
    <w:p w:rsidR="004B5066" w:rsidRPr="00240121" w:rsidRDefault="004B5066" w:rsidP="004B5066">
      <w:pPr>
        <w:shd w:val="clear" w:color="auto" w:fill="FFFFFF"/>
        <w:ind w:firstLine="240"/>
        <w:jc w:val="both"/>
        <w:rPr>
          <w:rFonts w:ascii="Times New Roman" w:eastAsia="Times New Roman" w:hAnsi="Times New Roman" w:cs="Times New Roman"/>
          <w:color w:val="333333"/>
          <w:sz w:val="16"/>
          <w:szCs w:val="16"/>
          <w:lang w:eastAsia="ru-RU"/>
        </w:rPr>
      </w:pPr>
    </w:p>
    <w:p w:rsidR="004B5066"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Ознакомлен ________________ (подпись Потребителя)</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4.1. В случае неоплаты Потребителем стоимости медицинской услуги, Исполнитель имеет право отказать потребителю в оказании услуги до оплаты последним её стоимости, либо взыскать в судебном порядке.</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4.2. Исполнитель не несёт ответственности за результаты оказания медицинской услуги в случаях несоблюдения Потребителем рекомендаций врача по лечению, установленного режима, а также совершения им иных неправомерных действий.</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4.3. В случае возникновения споров по вопросам, предусмотренным настоящим договором или в связи с ним, Стороны примут все меры к разрешению их путем переговоров.</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4.4. В случае отсутствия претензий в течении 30 дней с момента оказания услуги, услуги считаются принятыми Потребителем без претензий.</w:t>
      </w:r>
    </w:p>
    <w:p w:rsidR="00FA5DAC"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4.5. В остальных случаях Стороны несут ответственность в соответствии с действующим законодательством РФ.</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5. Качество услуги.</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5.1. Качество оказания Услуги определяется соблюдением технологии лечения.</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5.2. Потребитель уведомлен о том, что несоблюдение им: указаний (рекомендаций) врача-специалиста (медицинского работника), назначенного режима лечения, могут снизить качество предоставляемой Услуги, повлечь за собой невозможность ее завершения в срок или отрицательно сказаться на состоянии здоровья Потребителя.</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6. Срок действия договора.</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6.1. Настоящий договор вступает в силу с момента подписания его сторонами и действует в течение всего срока обращения Потребителя к Исполнителю. Подтверждением получения Услуг в период действия договора является выдача Акта о выполненных работах (услугах).</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6.2. В случае, если Потребитель не обращался за оказанием услуг к Исполнителю в течение 2х лет с момента последнего обращения, договор считается утратившим силу и подлежит перезаключению.</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7. Иные положения</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7.1. Заказчик обязан уведомлять Исполнителя обо всех изменениях своих данных, указанных при заключении настоящего договора.</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7.2. По всем вопросам, неурегулированным настоящим договором, стороны руководствуются действующим законодательством Российской Федерации, регулирующим отношения между Заказчиком и Исполнителем.</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7.3. Настоящий договор составлен в двух экземплярах, имеющих одинаковую юридическую силу, по одному для каждой из сторон.</w:t>
      </w:r>
    </w:p>
    <w:p w:rsidR="00E1721B" w:rsidRPr="00240121" w:rsidRDefault="00E1721B" w:rsidP="004B506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7.4. Любые изменения и дополнения к настоящему договору должны быть составлены в письменной форме и подписаны сторонами либо их уполномоченными представителями.</w:t>
      </w:r>
    </w:p>
    <w:p w:rsidR="00E1721B" w:rsidRPr="00240121" w:rsidRDefault="00E1721B" w:rsidP="00940A1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7.5. Подписывая настоящий договор, Потребитель выражает своё согласие на обработку Исполнителем его персональных данных в соответствии с положениями Федерального закона от 27.07.2006г. №152-Ф3 «О персональных данных» и ст.946 ГК РФ, с которыми Потребитель ознакомлен, права и обязанности в области защиты персональных данных ясны Потребителю. Потребитель подтверждает, что дает с</w:t>
      </w:r>
      <w:r w:rsidR="00347D30" w:rsidRPr="00240121">
        <w:rPr>
          <w:rFonts w:ascii="Times New Roman" w:eastAsia="Times New Roman" w:hAnsi="Times New Roman" w:cs="Times New Roman"/>
          <w:color w:val="333333"/>
          <w:sz w:val="16"/>
          <w:szCs w:val="16"/>
          <w:lang w:eastAsia="ru-RU"/>
        </w:rPr>
        <w:t>вое согласие персоналу Медицинского центра</w:t>
      </w:r>
      <w:r w:rsidRPr="00240121">
        <w:rPr>
          <w:rFonts w:ascii="Times New Roman" w:eastAsia="Times New Roman" w:hAnsi="Times New Roman" w:cs="Times New Roman"/>
          <w:color w:val="333333"/>
          <w:sz w:val="16"/>
          <w:szCs w:val="16"/>
          <w:lang w:eastAsia="ru-RU"/>
        </w:rPr>
        <w:t xml:space="preserve"> на обработку (сбор, систематизацию, накопление, хранение, обновление, изменение, использование, обезличивание, блокирование, уничтожение) своих (представляемого) персональных данных, включающих: фамилию, имя, отчество, данные паспорта (иного документа, удостоверяющего личность), пол, дату рождения, адрес, контактные телефоны, данные о страховом свидетельстве государственного пенсионного страхования (при наличии), ИНН (при наличии), реквизиты полиса (при наличии) ОМС (ДМС), данные о месте работы, профессии, должности, социальном статусе, данные о состоянии своего (представляемого) зд</w:t>
      </w:r>
      <w:r w:rsidR="00FD1DEB" w:rsidRPr="00240121">
        <w:rPr>
          <w:rFonts w:ascii="Times New Roman" w:eastAsia="Times New Roman" w:hAnsi="Times New Roman" w:cs="Times New Roman"/>
          <w:color w:val="333333"/>
          <w:sz w:val="16"/>
          <w:szCs w:val="16"/>
          <w:lang w:eastAsia="ru-RU"/>
        </w:rPr>
        <w:t>оровья и иные персональные данн</w:t>
      </w:r>
      <w:r w:rsidRPr="00240121">
        <w:rPr>
          <w:rFonts w:ascii="Times New Roman" w:eastAsia="Times New Roman" w:hAnsi="Times New Roman" w:cs="Times New Roman"/>
          <w:color w:val="333333"/>
          <w:sz w:val="16"/>
          <w:szCs w:val="16"/>
          <w:lang w:eastAsia="ru-RU"/>
        </w:rPr>
        <w:t xml:space="preserve">ые в медико-профилактических целях, в целях установления медицинского диагноза и оказания медицинских услуг. В процессе оказания медицинской помощи Потребитель предоставляет право медицинским работникам передавать свои персональные данные, содержащие сведения, составляющие врачебную тайну, другим лицам в интересах своего обследования и лечения. Срок хранения указанных персональных данных соответствует сроку хранения первичных медицинских документов (медицинская карта). Потребитель дает согласие об информировании его о проводимых акциях, </w:t>
      </w:r>
      <w:proofErr w:type="spellStart"/>
      <w:r w:rsidRPr="00240121">
        <w:rPr>
          <w:rFonts w:ascii="Times New Roman" w:eastAsia="Times New Roman" w:hAnsi="Times New Roman" w:cs="Times New Roman"/>
          <w:color w:val="333333"/>
          <w:sz w:val="16"/>
          <w:szCs w:val="16"/>
          <w:lang w:eastAsia="ru-RU"/>
        </w:rPr>
        <w:t>спецпредложениях</w:t>
      </w:r>
      <w:proofErr w:type="spellEnd"/>
      <w:r w:rsidRPr="00240121">
        <w:rPr>
          <w:rFonts w:ascii="Times New Roman" w:eastAsia="Times New Roman" w:hAnsi="Times New Roman" w:cs="Times New Roman"/>
          <w:color w:val="333333"/>
          <w:sz w:val="16"/>
          <w:szCs w:val="16"/>
          <w:lang w:eastAsia="ru-RU"/>
        </w:rPr>
        <w:t xml:space="preserve"> и т.п., направляемых ему по каналам связи от Исполнителя. Настоящее согласие действует бессрочно.</w:t>
      </w:r>
    </w:p>
    <w:p w:rsidR="00E1721B" w:rsidRPr="00240121" w:rsidRDefault="00E1721B" w:rsidP="00940A16">
      <w:pPr>
        <w:shd w:val="clear" w:color="auto" w:fill="FFFFFF"/>
        <w:spacing w:after="100" w:afterAutospacing="1"/>
        <w:jc w:val="cente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b/>
          <w:bCs/>
          <w:color w:val="333333"/>
          <w:sz w:val="16"/>
          <w:szCs w:val="16"/>
          <w:lang w:eastAsia="ru-RU"/>
        </w:rPr>
        <w:t>Реквизиты и подписи сторон</w:t>
      </w:r>
    </w:p>
    <w:tbl>
      <w:tblPr>
        <w:tblW w:w="12480" w:type="dxa"/>
        <w:shd w:val="clear" w:color="auto" w:fill="FFFFFF"/>
        <w:tblCellMar>
          <w:left w:w="0" w:type="dxa"/>
          <w:right w:w="0" w:type="dxa"/>
        </w:tblCellMar>
        <w:tblLook w:val="04A0" w:firstRow="1" w:lastRow="0" w:firstColumn="1" w:lastColumn="0" w:noHBand="0" w:noVBand="1"/>
      </w:tblPr>
      <w:tblGrid>
        <w:gridCol w:w="6240"/>
        <w:gridCol w:w="6240"/>
      </w:tblGrid>
      <w:tr w:rsidR="00E1721B" w:rsidRPr="00240121" w:rsidTr="00E1721B">
        <w:tc>
          <w:tcPr>
            <w:tcW w:w="2500" w:type="pct"/>
            <w:shd w:val="clear" w:color="auto" w:fill="FFFFFF"/>
            <w:tcMar>
              <w:top w:w="15" w:type="dxa"/>
              <w:left w:w="15" w:type="dxa"/>
              <w:bottom w:w="15" w:type="dxa"/>
              <w:right w:w="15" w:type="dxa"/>
            </w:tcMar>
            <w:hideMark/>
          </w:tcPr>
          <w:p w:rsidR="00E1721B" w:rsidRPr="00240121" w:rsidRDefault="00E1721B" w:rsidP="00240121">
            <w:pP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Исполн</w:t>
            </w:r>
            <w:r w:rsidR="00347D30" w:rsidRPr="00240121">
              <w:rPr>
                <w:rFonts w:ascii="Times New Roman" w:eastAsia="Times New Roman" w:hAnsi="Times New Roman" w:cs="Times New Roman"/>
                <w:color w:val="333333"/>
                <w:sz w:val="16"/>
                <w:szCs w:val="16"/>
                <w:lang w:eastAsia="ru-RU"/>
              </w:rPr>
              <w:t>итель:</w:t>
            </w:r>
            <w:r w:rsidR="00347D30" w:rsidRPr="00240121">
              <w:rPr>
                <w:rFonts w:ascii="Times New Roman" w:eastAsia="Times New Roman" w:hAnsi="Times New Roman" w:cs="Times New Roman"/>
                <w:color w:val="333333"/>
                <w:sz w:val="16"/>
                <w:szCs w:val="16"/>
                <w:lang w:eastAsia="ru-RU"/>
              </w:rPr>
              <w:br/>
              <w:t>ООО Медицинский центр «Семейное Здоровье»</w:t>
            </w:r>
          </w:p>
        </w:tc>
        <w:tc>
          <w:tcPr>
            <w:tcW w:w="0" w:type="auto"/>
            <w:shd w:val="clear" w:color="auto" w:fill="FFFFFF"/>
            <w:tcMar>
              <w:top w:w="15" w:type="dxa"/>
              <w:left w:w="15" w:type="dxa"/>
              <w:bottom w:w="15" w:type="dxa"/>
              <w:right w:w="15" w:type="dxa"/>
            </w:tcMar>
            <w:hideMark/>
          </w:tcPr>
          <w:p w:rsidR="00E1721B" w:rsidRPr="00240121" w:rsidRDefault="00E1721B" w:rsidP="00240121">
            <w:pP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Потребитель:</w:t>
            </w:r>
          </w:p>
          <w:p w:rsidR="00E1721B" w:rsidRPr="00240121" w:rsidRDefault="00E1721B" w:rsidP="00240121">
            <w:pP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br/>
              <w:t>_____________________________________________</w:t>
            </w:r>
          </w:p>
        </w:tc>
      </w:tr>
      <w:tr w:rsidR="00E1721B" w:rsidRPr="00240121" w:rsidTr="00E1721B">
        <w:tc>
          <w:tcPr>
            <w:tcW w:w="0" w:type="auto"/>
            <w:shd w:val="clear" w:color="auto" w:fill="FFFFFF"/>
            <w:tcMar>
              <w:top w:w="15" w:type="dxa"/>
              <w:left w:w="15" w:type="dxa"/>
              <w:bottom w:w="15" w:type="dxa"/>
              <w:right w:w="15" w:type="dxa"/>
            </w:tcMar>
            <w:hideMark/>
          </w:tcPr>
          <w:p w:rsidR="00E1721B" w:rsidRPr="00240121" w:rsidRDefault="00347D30" w:rsidP="00B5336B">
            <w:pP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450900</w:t>
            </w:r>
            <w:r w:rsidR="00E1721B" w:rsidRPr="00240121">
              <w:rPr>
                <w:rFonts w:ascii="Times New Roman" w:eastAsia="Times New Roman" w:hAnsi="Times New Roman" w:cs="Times New Roman"/>
                <w:color w:val="333333"/>
                <w:sz w:val="16"/>
                <w:szCs w:val="16"/>
                <w:lang w:eastAsia="ru-RU"/>
              </w:rPr>
              <w:t>, Республика Башкортостан,</w:t>
            </w:r>
            <w:r w:rsidR="00E1721B" w:rsidRPr="00240121">
              <w:rPr>
                <w:rFonts w:ascii="Times New Roman" w:eastAsia="Times New Roman" w:hAnsi="Times New Roman" w:cs="Times New Roman"/>
                <w:color w:val="333333"/>
                <w:sz w:val="16"/>
                <w:szCs w:val="16"/>
                <w:lang w:eastAsia="ru-RU"/>
              </w:rPr>
              <w:br/>
              <w:t xml:space="preserve">г. </w:t>
            </w:r>
            <w:r w:rsidRPr="00240121">
              <w:rPr>
                <w:rFonts w:ascii="Times New Roman" w:eastAsia="Times New Roman" w:hAnsi="Times New Roman" w:cs="Times New Roman"/>
                <w:color w:val="333333"/>
                <w:sz w:val="16"/>
                <w:szCs w:val="16"/>
                <w:lang w:eastAsia="ru-RU"/>
              </w:rPr>
              <w:t xml:space="preserve">Уфа, с. Нагаево, ул. </w:t>
            </w:r>
            <w:proofErr w:type="spellStart"/>
            <w:r w:rsidRPr="00240121">
              <w:rPr>
                <w:rFonts w:ascii="Times New Roman" w:eastAsia="Times New Roman" w:hAnsi="Times New Roman" w:cs="Times New Roman"/>
                <w:color w:val="333333"/>
                <w:sz w:val="16"/>
                <w:szCs w:val="16"/>
                <w:lang w:eastAsia="ru-RU"/>
              </w:rPr>
              <w:t>Акбердинская</w:t>
            </w:r>
            <w:proofErr w:type="spellEnd"/>
            <w:r w:rsidRPr="00240121">
              <w:rPr>
                <w:rFonts w:ascii="Times New Roman" w:eastAsia="Times New Roman" w:hAnsi="Times New Roman" w:cs="Times New Roman"/>
                <w:color w:val="333333"/>
                <w:sz w:val="16"/>
                <w:szCs w:val="16"/>
                <w:lang w:eastAsia="ru-RU"/>
              </w:rPr>
              <w:t xml:space="preserve"> 14</w:t>
            </w:r>
            <w:r w:rsidRPr="00240121">
              <w:rPr>
                <w:rFonts w:ascii="Times New Roman" w:eastAsia="Times New Roman" w:hAnsi="Times New Roman" w:cs="Times New Roman"/>
                <w:color w:val="333333"/>
                <w:sz w:val="16"/>
                <w:szCs w:val="16"/>
                <w:lang w:eastAsia="ru-RU"/>
              </w:rPr>
              <w:br/>
              <w:t>ИНН/КПП 0276923567/027601001</w:t>
            </w:r>
            <w:r w:rsidRPr="00240121">
              <w:rPr>
                <w:rFonts w:ascii="Times New Roman" w:eastAsia="Times New Roman" w:hAnsi="Times New Roman" w:cs="Times New Roman"/>
                <w:color w:val="333333"/>
                <w:sz w:val="16"/>
                <w:szCs w:val="16"/>
                <w:lang w:eastAsia="ru-RU"/>
              </w:rPr>
              <w:br/>
              <w:t>ОГРН 1170280040776</w:t>
            </w:r>
            <w:r w:rsidRPr="00240121">
              <w:rPr>
                <w:rFonts w:ascii="Times New Roman" w:eastAsia="Times New Roman" w:hAnsi="Times New Roman" w:cs="Times New Roman"/>
                <w:color w:val="333333"/>
                <w:sz w:val="16"/>
                <w:szCs w:val="16"/>
                <w:lang w:eastAsia="ru-RU"/>
              </w:rPr>
              <w:br/>
              <w:t>р/с 40702810806000032628</w:t>
            </w:r>
            <w:r w:rsidR="00E1721B" w:rsidRPr="00240121">
              <w:rPr>
                <w:rFonts w:ascii="Times New Roman" w:eastAsia="Times New Roman" w:hAnsi="Times New Roman" w:cs="Times New Roman"/>
                <w:color w:val="333333"/>
                <w:sz w:val="16"/>
                <w:szCs w:val="16"/>
                <w:lang w:eastAsia="ru-RU"/>
              </w:rPr>
              <w:br/>
              <w:t xml:space="preserve">к/с </w:t>
            </w:r>
            <w:r w:rsidR="00B5336B" w:rsidRPr="00B5336B">
              <w:rPr>
                <w:rFonts w:ascii="Times New Roman" w:eastAsia="Times New Roman" w:hAnsi="Times New Roman" w:cs="Times New Roman"/>
                <w:color w:val="333333"/>
                <w:sz w:val="16"/>
                <w:szCs w:val="16"/>
                <w:lang w:eastAsia="ru-RU"/>
              </w:rPr>
              <w:t>301018103000000006</w:t>
            </w:r>
            <w:r w:rsidR="00E1721B" w:rsidRPr="00B5336B">
              <w:rPr>
                <w:rFonts w:ascii="Times New Roman" w:eastAsia="Times New Roman" w:hAnsi="Times New Roman" w:cs="Times New Roman"/>
                <w:color w:val="333333"/>
                <w:sz w:val="16"/>
                <w:szCs w:val="16"/>
                <w:lang w:eastAsia="ru-RU"/>
              </w:rPr>
              <w:t>01</w:t>
            </w:r>
            <w:r w:rsidR="00E1721B" w:rsidRPr="00B5336B">
              <w:rPr>
                <w:rFonts w:ascii="Times New Roman" w:eastAsia="Times New Roman" w:hAnsi="Times New Roman" w:cs="Times New Roman"/>
                <w:color w:val="333333"/>
                <w:sz w:val="16"/>
                <w:szCs w:val="16"/>
                <w:lang w:eastAsia="ru-RU"/>
              </w:rPr>
              <w:br/>
              <w:t>БИК 048</w:t>
            </w:r>
            <w:r w:rsidR="00B5336B" w:rsidRPr="00B5336B">
              <w:rPr>
                <w:rFonts w:ascii="Times New Roman" w:eastAsia="Times New Roman" w:hAnsi="Times New Roman" w:cs="Times New Roman"/>
                <w:color w:val="333333"/>
                <w:sz w:val="16"/>
                <w:szCs w:val="16"/>
                <w:lang w:eastAsia="ru-RU"/>
              </w:rPr>
              <w:t>0736</w:t>
            </w:r>
            <w:r w:rsidR="00E1721B" w:rsidRPr="00B5336B">
              <w:rPr>
                <w:rFonts w:ascii="Times New Roman" w:eastAsia="Times New Roman" w:hAnsi="Times New Roman" w:cs="Times New Roman"/>
                <w:color w:val="333333"/>
                <w:sz w:val="16"/>
                <w:szCs w:val="16"/>
                <w:lang w:eastAsia="ru-RU"/>
              </w:rPr>
              <w:t>01</w:t>
            </w:r>
            <w:r w:rsidR="00E1721B" w:rsidRPr="00240121">
              <w:rPr>
                <w:rFonts w:ascii="Times New Roman" w:eastAsia="Times New Roman" w:hAnsi="Times New Roman" w:cs="Times New Roman"/>
                <w:color w:val="333333"/>
                <w:sz w:val="16"/>
                <w:szCs w:val="16"/>
                <w:lang w:eastAsia="ru-RU"/>
              </w:rPr>
              <w:br/>
              <w:t>Лицо выдавший документ ____________/____________/</w:t>
            </w:r>
          </w:p>
        </w:tc>
        <w:tc>
          <w:tcPr>
            <w:tcW w:w="0" w:type="auto"/>
            <w:shd w:val="clear" w:color="auto" w:fill="FFFFFF"/>
            <w:tcMar>
              <w:top w:w="15" w:type="dxa"/>
              <w:left w:w="15" w:type="dxa"/>
              <w:bottom w:w="15" w:type="dxa"/>
              <w:right w:w="15" w:type="dxa"/>
            </w:tcMar>
            <w:hideMark/>
          </w:tcPr>
          <w:p w:rsidR="00E1721B" w:rsidRPr="00240121" w:rsidRDefault="00E1721B" w:rsidP="00240121">
            <w:pP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Адрес места жительства:</w:t>
            </w:r>
          </w:p>
          <w:p w:rsidR="00E1721B" w:rsidRPr="00240121" w:rsidRDefault="00E1721B" w:rsidP="00240121">
            <w:pP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br/>
              <w:t>_______________________________________ </w:t>
            </w:r>
            <w:r w:rsidRPr="00240121">
              <w:rPr>
                <w:rFonts w:ascii="Times New Roman" w:eastAsia="Times New Roman" w:hAnsi="Times New Roman" w:cs="Times New Roman"/>
                <w:color w:val="333333"/>
                <w:sz w:val="16"/>
                <w:szCs w:val="16"/>
                <w:lang w:eastAsia="ru-RU"/>
              </w:rPr>
              <w:br/>
            </w:r>
            <w:r w:rsidRPr="00240121">
              <w:rPr>
                <w:rFonts w:ascii="Times New Roman" w:eastAsia="Times New Roman" w:hAnsi="Times New Roman" w:cs="Times New Roman"/>
                <w:color w:val="333333"/>
                <w:sz w:val="16"/>
                <w:szCs w:val="16"/>
                <w:lang w:eastAsia="ru-RU"/>
              </w:rPr>
              <w:br/>
            </w:r>
          </w:p>
          <w:p w:rsidR="00E1721B" w:rsidRPr="00240121" w:rsidRDefault="00E1721B" w:rsidP="00240121">
            <w:pP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Телефоны: ______________________________ </w:t>
            </w:r>
            <w:r w:rsidRPr="00240121">
              <w:rPr>
                <w:rFonts w:ascii="Times New Roman" w:eastAsia="Times New Roman" w:hAnsi="Times New Roman" w:cs="Times New Roman"/>
                <w:color w:val="333333"/>
                <w:sz w:val="16"/>
                <w:szCs w:val="16"/>
                <w:lang w:eastAsia="ru-RU"/>
              </w:rPr>
              <w:br/>
            </w:r>
            <w:r w:rsidRPr="00240121">
              <w:rPr>
                <w:rFonts w:ascii="Times New Roman" w:eastAsia="Times New Roman" w:hAnsi="Times New Roman" w:cs="Times New Roman"/>
                <w:color w:val="333333"/>
                <w:sz w:val="16"/>
                <w:szCs w:val="16"/>
                <w:lang w:eastAsia="ru-RU"/>
              </w:rPr>
              <w:br/>
            </w:r>
          </w:p>
          <w:p w:rsidR="00E1721B" w:rsidRPr="00240121" w:rsidRDefault="00E1721B" w:rsidP="00240121">
            <w:pP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(подпись) _______________________________</w:t>
            </w:r>
          </w:p>
        </w:tc>
      </w:tr>
    </w:tbl>
    <w:p w:rsidR="00940A16" w:rsidRDefault="00940A16" w:rsidP="00940A16">
      <w:pPr>
        <w:shd w:val="clear" w:color="auto" w:fill="FFFFFF"/>
        <w:ind w:firstLine="240"/>
        <w:jc w:val="both"/>
        <w:rPr>
          <w:rFonts w:ascii="Times New Roman" w:eastAsia="Times New Roman" w:hAnsi="Times New Roman" w:cs="Times New Roman"/>
          <w:b/>
          <w:bCs/>
          <w:color w:val="333333"/>
          <w:sz w:val="16"/>
          <w:szCs w:val="16"/>
          <w:lang w:eastAsia="ru-RU"/>
        </w:rPr>
      </w:pPr>
    </w:p>
    <w:p w:rsidR="00E1721B" w:rsidRPr="00240121" w:rsidRDefault="00E1721B" w:rsidP="00940A1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b/>
          <w:bCs/>
          <w:color w:val="333333"/>
          <w:sz w:val="16"/>
          <w:szCs w:val="16"/>
          <w:lang w:eastAsia="ru-RU"/>
        </w:rPr>
        <w:t>Для пациентов, за платные медицинские услуги которых оплату производят иные лица</w:t>
      </w:r>
    </w:p>
    <w:p w:rsidR="00E1721B" w:rsidRPr="00240121" w:rsidRDefault="00E1721B" w:rsidP="00940A1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С условиями договора ознакомлен(а). Согласен(-на) принять на себя финансовые обязательства по данному договору – супруг(а), отец, мать, сын, дочь, усыновитель, попечитель; лицо, действующее по доверенности (нужное подчеркнуть).</w:t>
      </w:r>
    </w:p>
    <w:p w:rsidR="00E1721B" w:rsidRPr="00240121" w:rsidRDefault="00E1721B" w:rsidP="00940A16">
      <w:pPr>
        <w:shd w:val="clear" w:color="auto" w:fill="FFFFFF"/>
        <w:ind w:firstLine="240"/>
        <w:jc w:val="both"/>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Заказчик</w:t>
      </w:r>
    </w:p>
    <w:tbl>
      <w:tblPr>
        <w:tblW w:w="12480" w:type="dxa"/>
        <w:shd w:val="clear" w:color="auto" w:fill="FFFFFF"/>
        <w:tblCellMar>
          <w:left w:w="0" w:type="dxa"/>
          <w:right w:w="0" w:type="dxa"/>
        </w:tblCellMar>
        <w:tblLook w:val="04A0" w:firstRow="1" w:lastRow="0" w:firstColumn="1" w:lastColumn="0" w:noHBand="0" w:noVBand="1"/>
      </w:tblPr>
      <w:tblGrid>
        <w:gridCol w:w="16"/>
        <w:gridCol w:w="3277"/>
        <w:gridCol w:w="1490"/>
        <w:gridCol w:w="1445"/>
        <w:gridCol w:w="3126"/>
        <w:gridCol w:w="3126"/>
      </w:tblGrid>
      <w:tr w:rsidR="00E1721B" w:rsidRPr="00240121" w:rsidTr="00940A16">
        <w:trPr>
          <w:gridAfter w:val="1"/>
          <w:trHeight w:val="231"/>
        </w:trPr>
        <w:tc>
          <w:tcPr>
            <w:tcW w:w="0" w:type="auto"/>
            <w:gridSpan w:val="5"/>
            <w:shd w:val="clear" w:color="auto" w:fill="FFFFFF"/>
            <w:tcMar>
              <w:top w:w="15" w:type="dxa"/>
              <w:left w:w="15" w:type="dxa"/>
              <w:bottom w:w="15" w:type="dxa"/>
              <w:right w:w="15" w:type="dxa"/>
            </w:tcMar>
            <w:vAlign w:val="center"/>
            <w:hideMark/>
          </w:tcPr>
          <w:p w:rsidR="00E1721B" w:rsidRPr="00240121" w:rsidRDefault="00E1721B" w:rsidP="00240121">
            <w:pP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 </w:t>
            </w:r>
          </w:p>
        </w:tc>
      </w:tr>
      <w:tr w:rsidR="00E1721B" w:rsidRPr="00240121" w:rsidTr="00940A16">
        <w:tc>
          <w:tcPr>
            <w:tcW w:w="2497" w:type="pct"/>
            <w:gridSpan w:val="4"/>
            <w:shd w:val="clear" w:color="auto" w:fill="FFFFFF"/>
            <w:tcMar>
              <w:top w:w="15" w:type="dxa"/>
              <w:left w:w="15" w:type="dxa"/>
              <w:bottom w:w="15" w:type="dxa"/>
              <w:right w:w="15" w:type="dxa"/>
            </w:tcMar>
            <w:vAlign w:val="center"/>
            <w:hideMark/>
          </w:tcPr>
          <w:p w:rsidR="00E1721B" w:rsidRPr="00240121" w:rsidRDefault="00E1721B" w:rsidP="00240121">
            <w:pPr>
              <w:spacing w:before="100" w:beforeAutospacing="1"/>
              <w:jc w:val="cente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(Ф.И.О., адрес регистрации, телефон)</w:t>
            </w:r>
          </w:p>
        </w:tc>
        <w:tc>
          <w:tcPr>
            <w:tcW w:w="0" w:type="auto"/>
            <w:gridSpan w:val="2"/>
            <w:shd w:val="clear" w:color="auto" w:fill="FFFFFF"/>
            <w:tcMar>
              <w:top w:w="15" w:type="dxa"/>
              <w:left w:w="15" w:type="dxa"/>
              <w:bottom w:w="15" w:type="dxa"/>
              <w:right w:w="15" w:type="dxa"/>
            </w:tcMar>
            <w:vAlign w:val="center"/>
            <w:hideMark/>
          </w:tcPr>
          <w:p w:rsidR="00E1721B" w:rsidRPr="00240121" w:rsidRDefault="00E1721B" w:rsidP="00240121">
            <w:pPr>
              <w:spacing w:before="100" w:beforeAutospacing="1"/>
              <w:jc w:val="cente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(подпись)</w:t>
            </w:r>
          </w:p>
        </w:tc>
      </w:tr>
      <w:tr w:rsidR="00E1721B" w:rsidRPr="00240121" w:rsidTr="00940A16">
        <w:trPr>
          <w:gridBefore w:val="1"/>
          <w:gridAfter w:val="2"/>
          <w:wBefore w:w="6" w:type="pct"/>
        </w:trPr>
        <w:tc>
          <w:tcPr>
            <w:tcW w:w="0" w:type="auto"/>
            <w:shd w:val="clear" w:color="auto" w:fill="FFFFFF"/>
            <w:vAlign w:val="center"/>
            <w:hideMark/>
          </w:tcPr>
          <w:p w:rsidR="00FA5DAC" w:rsidRDefault="00FA5DAC" w:rsidP="00240121">
            <w:pPr>
              <w:jc w:val="both"/>
              <w:rPr>
                <w:rFonts w:ascii="Times New Roman" w:eastAsia="Times New Roman" w:hAnsi="Times New Roman" w:cs="Times New Roman"/>
                <w:b/>
                <w:bCs/>
                <w:color w:val="333333"/>
                <w:sz w:val="16"/>
                <w:szCs w:val="16"/>
                <w:lang w:eastAsia="ru-RU"/>
              </w:rPr>
            </w:pPr>
          </w:p>
          <w:p w:rsidR="00347D30" w:rsidRPr="00240121" w:rsidRDefault="00347D30" w:rsidP="00240121">
            <w:pPr>
              <w:jc w:val="both"/>
              <w:rPr>
                <w:rFonts w:ascii="Times New Roman" w:eastAsia="Times New Roman" w:hAnsi="Times New Roman" w:cs="Times New Roman"/>
                <w:b/>
                <w:bCs/>
                <w:color w:val="333333"/>
                <w:sz w:val="16"/>
                <w:szCs w:val="16"/>
                <w:lang w:eastAsia="ru-RU"/>
              </w:rPr>
            </w:pPr>
            <w:r w:rsidRPr="00240121">
              <w:rPr>
                <w:rFonts w:ascii="Times New Roman" w:eastAsia="Times New Roman" w:hAnsi="Times New Roman" w:cs="Times New Roman"/>
                <w:b/>
                <w:bCs/>
                <w:color w:val="333333"/>
                <w:sz w:val="16"/>
                <w:szCs w:val="16"/>
                <w:lang w:eastAsia="ru-RU"/>
              </w:rPr>
              <w:t xml:space="preserve">Исполнитель </w:t>
            </w:r>
            <w:r w:rsidR="00E1721B" w:rsidRPr="00240121">
              <w:rPr>
                <w:rFonts w:ascii="Times New Roman" w:eastAsia="Times New Roman" w:hAnsi="Times New Roman" w:cs="Times New Roman"/>
                <w:b/>
                <w:bCs/>
                <w:color w:val="333333"/>
                <w:sz w:val="16"/>
                <w:szCs w:val="16"/>
                <w:lang w:eastAsia="ru-RU"/>
              </w:rPr>
              <w:t>ООО</w:t>
            </w:r>
            <w:r w:rsidRPr="00240121">
              <w:rPr>
                <w:rFonts w:ascii="Times New Roman" w:eastAsia="Times New Roman" w:hAnsi="Times New Roman" w:cs="Times New Roman"/>
                <w:b/>
                <w:bCs/>
                <w:color w:val="333333"/>
                <w:sz w:val="16"/>
                <w:szCs w:val="16"/>
                <w:lang w:eastAsia="ru-RU"/>
              </w:rPr>
              <w:t xml:space="preserve"> Медицинский центр </w:t>
            </w:r>
          </w:p>
          <w:p w:rsidR="00E1721B" w:rsidRPr="00240121" w:rsidRDefault="00347D30" w:rsidP="00240121">
            <w:pPr>
              <w:ind w:right="-94"/>
              <w:jc w:val="both"/>
              <w:rPr>
                <w:rFonts w:ascii="Times New Roman" w:eastAsia="Times New Roman" w:hAnsi="Times New Roman" w:cs="Times New Roman"/>
                <w:b/>
                <w:bCs/>
                <w:color w:val="333333"/>
                <w:sz w:val="16"/>
                <w:szCs w:val="16"/>
                <w:lang w:eastAsia="ru-RU"/>
              </w:rPr>
            </w:pPr>
            <w:r w:rsidRPr="00240121">
              <w:rPr>
                <w:rFonts w:ascii="Times New Roman" w:eastAsia="Times New Roman" w:hAnsi="Times New Roman" w:cs="Times New Roman"/>
                <w:b/>
                <w:bCs/>
                <w:color w:val="333333"/>
                <w:sz w:val="16"/>
                <w:szCs w:val="16"/>
                <w:lang w:eastAsia="ru-RU"/>
              </w:rPr>
              <w:t xml:space="preserve">«Семейное здоровье» </w:t>
            </w:r>
            <w:r w:rsidR="00E1721B" w:rsidRPr="00240121">
              <w:rPr>
                <w:rFonts w:ascii="Times New Roman" w:eastAsia="Times New Roman" w:hAnsi="Times New Roman" w:cs="Times New Roman"/>
                <w:b/>
                <w:bCs/>
                <w:color w:val="333333"/>
                <w:sz w:val="16"/>
                <w:szCs w:val="16"/>
                <w:lang w:eastAsia="ru-RU"/>
              </w:rPr>
              <w:t> </w:t>
            </w:r>
            <w:r w:rsidR="00E1721B" w:rsidRPr="00240121">
              <w:rPr>
                <w:rFonts w:ascii="Times New Roman" w:eastAsia="Times New Roman" w:hAnsi="Times New Roman" w:cs="Times New Roman"/>
                <w:b/>
                <w:bCs/>
                <w:color w:val="333333"/>
                <w:sz w:val="16"/>
                <w:szCs w:val="16"/>
                <w:lang w:eastAsia="ru-RU"/>
              </w:rPr>
              <w:br/>
              <w:t> </w:t>
            </w:r>
          </w:p>
        </w:tc>
        <w:tc>
          <w:tcPr>
            <w:tcW w:w="0" w:type="auto"/>
            <w:shd w:val="clear" w:color="auto" w:fill="FFFFFF"/>
            <w:vAlign w:val="center"/>
            <w:hideMark/>
          </w:tcPr>
          <w:p w:rsidR="00E1721B" w:rsidRPr="00240121" w:rsidRDefault="00E1721B" w:rsidP="00240121">
            <w:pPr>
              <w:spacing w:before="100" w:beforeAutospacing="1"/>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________________ </w:t>
            </w:r>
          </w:p>
        </w:tc>
        <w:tc>
          <w:tcPr>
            <w:tcW w:w="0" w:type="auto"/>
            <w:shd w:val="clear" w:color="auto" w:fill="FFFFFF"/>
            <w:vAlign w:val="center"/>
            <w:hideMark/>
          </w:tcPr>
          <w:p w:rsidR="00E1721B" w:rsidRPr="00240121" w:rsidRDefault="00E1721B" w:rsidP="00240121">
            <w:pPr>
              <w:spacing w:before="100" w:beforeAutospacing="1"/>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________________</w:t>
            </w:r>
          </w:p>
        </w:tc>
      </w:tr>
      <w:tr w:rsidR="00E1721B" w:rsidRPr="00240121" w:rsidTr="00940A16">
        <w:trPr>
          <w:gridBefore w:val="1"/>
          <w:gridAfter w:val="2"/>
          <w:wBefore w:w="6" w:type="pct"/>
        </w:trPr>
        <w:tc>
          <w:tcPr>
            <w:tcW w:w="0" w:type="auto"/>
            <w:shd w:val="clear" w:color="auto" w:fill="FFFFFF"/>
            <w:vAlign w:val="center"/>
            <w:hideMark/>
          </w:tcPr>
          <w:p w:rsidR="00E1721B" w:rsidRPr="00240121" w:rsidRDefault="00E1721B" w:rsidP="00240121">
            <w:pP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 </w:t>
            </w:r>
          </w:p>
        </w:tc>
        <w:tc>
          <w:tcPr>
            <w:tcW w:w="0" w:type="auto"/>
            <w:shd w:val="clear" w:color="auto" w:fill="FFFFFF"/>
            <w:vAlign w:val="center"/>
            <w:hideMark/>
          </w:tcPr>
          <w:p w:rsidR="00E1721B" w:rsidRPr="00240121" w:rsidRDefault="00E1721B" w:rsidP="00240121">
            <w:pPr>
              <w:spacing w:before="100" w:beforeAutospacing="1"/>
              <w:jc w:val="cente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(подпись)</w:t>
            </w:r>
          </w:p>
        </w:tc>
        <w:tc>
          <w:tcPr>
            <w:tcW w:w="0" w:type="auto"/>
            <w:shd w:val="clear" w:color="auto" w:fill="FFFFFF"/>
            <w:vAlign w:val="center"/>
            <w:hideMark/>
          </w:tcPr>
          <w:p w:rsidR="00E1721B" w:rsidRPr="00240121" w:rsidRDefault="00E1721B" w:rsidP="00240121">
            <w:pPr>
              <w:spacing w:before="100" w:beforeAutospacing="1"/>
              <w:jc w:val="center"/>
              <w:rPr>
                <w:rFonts w:ascii="Times New Roman" w:eastAsia="Times New Roman" w:hAnsi="Times New Roman" w:cs="Times New Roman"/>
                <w:color w:val="333333"/>
                <w:sz w:val="16"/>
                <w:szCs w:val="16"/>
                <w:lang w:eastAsia="ru-RU"/>
              </w:rPr>
            </w:pPr>
            <w:r w:rsidRPr="00240121">
              <w:rPr>
                <w:rFonts w:ascii="Times New Roman" w:eastAsia="Times New Roman" w:hAnsi="Times New Roman" w:cs="Times New Roman"/>
                <w:color w:val="333333"/>
                <w:sz w:val="16"/>
                <w:szCs w:val="16"/>
                <w:lang w:eastAsia="ru-RU"/>
              </w:rPr>
              <w:t>(Ф.И.О.)</w:t>
            </w:r>
          </w:p>
        </w:tc>
      </w:tr>
    </w:tbl>
    <w:p w:rsidR="00E1721B" w:rsidRPr="00240121" w:rsidRDefault="00E1721B" w:rsidP="00FA5DAC">
      <w:pPr>
        <w:shd w:val="clear" w:color="auto" w:fill="FFFFFF"/>
        <w:spacing w:before="100" w:beforeAutospacing="1"/>
        <w:jc w:val="center"/>
        <w:rPr>
          <w:rFonts w:ascii="Times New Roman" w:eastAsia="Times New Roman" w:hAnsi="Times New Roman" w:cs="Times New Roman"/>
          <w:color w:val="333333"/>
          <w:sz w:val="16"/>
          <w:szCs w:val="16"/>
          <w:lang w:eastAsia="ru-RU"/>
        </w:rPr>
      </w:pPr>
    </w:p>
    <w:sectPr w:rsidR="00E1721B" w:rsidRPr="00240121" w:rsidSect="00C83FAC">
      <w:pgSz w:w="11906" w:h="16838"/>
      <w:pgMar w:top="142"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useFELayout/>
    <w:compatSetting w:name="compatibilityMode" w:uri="http://schemas.microsoft.com/office/word" w:val="12"/>
  </w:compat>
  <w:rsids>
    <w:rsidRoot w:val="00E1721B"/>
    <w:rsid w:val="000060E1"/>
    <w:rsid w:val="00106574"/>
    <w:rsid w:val="001664DD"/>
    <w:rsid w:val="00240121"/>
    <w:rsid w:val="0032739D"/>
    <w:rsid w:val="00336E42"/>
    <w:rsid w:val="00347D30"/>
    <w:rsid w:val="003B27F5"/>
    <w:rsid w:val="00425E1F"/>
    <w:rsid w:val="004A06E0"/>
    <w:rsid w:val="004B5066"/>
    <w:rsid w:val="004F5AF0"/>
    <w:rsid w:val="00533555"/>
    <w:rsid w:val="00605D84"/>
    <w:rsid w:val="00615605"/>
    <w:rsid w:val="006C5C74"/>
    <w:rsid w:val="00724D7B"/>
    <w:rsid w:val="00726895"/>
    <w:rsid w:val="007430F3"/>
    <w:rsid w:val="008347EE"/>
    <w:rsid w:val="00854611"/>
    <w:rsid w:val="008B433D"/>
    <w:rsid w:val="008B79CD"/>
    <w:rsid w:val="008C62DF"/>
    <w:rsid w:val="008D2822"/>
    <w:rsid w:val="00940A16"/>
    <w:rsid w:val="009C6D64"/>
    <w:rsid w:val="009E1404"/>
    <w:rsid w:val="00A54E27"/>
    <w:rsid w:val="00AB2236"/>
    <w:rsid w:val="00AE352D"/>
    <w:rsid w:val="00B5336B"/>
    <w:rsid w:val="00B83912"/>
    <w:rsid w:val="00C127BE"/>
    <w:rsid w:val="00C83FAC"/>
    <w:rsid w:val="00CB0C1F"/>
    <w:rsid w:val="00E1721B"/>
    <w:rsid w:val="00E32F5E"/>
    <w:rsid w:val="00E35F4D"/>
    <w:rsid w:val="00E95BC2"/>
    <w:rsid w:val="00F9132C"/>
    <w:rsid w:val="00FA46D7"/>
    <w:rsid w:val="00FA5DAC"/>
    <w:rsid w:val="00FD1DEB"/>
    <w:rsid w:val="00FD5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C47E"/>
  <w15:docId w15:val="{0E131701-C91A-4A96-888D-F6182C49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066"/>
  </w:style>
  <w:style w:type="paragraph" w:styleId="1">
    <w:name w:val="heading 1"/>
    <w:basedOn w:val="a"/>
    <w:next w:val="a"/>
    <w:link w:val="10"/>
    <w:uiPriority w:val="9"/>
    <w:qFormat/>
    <w:rsid w:val="004B506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4B5066"/>
    <w:pPr>
      <w:keepNext/>
      <w:keepLines/>
      <w:spacing w:before="4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4B5066"/>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4B5066"/>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B5066"/>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4B5066"/>
    <w:pPr>
      <w:keepNext/>
      <w:keepLines/>
      <w:spacing w:before="4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4B5066"/>
    <w:pPr>
      <w:keepNext/>
      <w:keepLines/>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4B5066"/>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4B5066"/>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E1721B"/>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Strong"/>
    <w:basedOn w:val="a0"/>
    <w:uiPriority w:val="22"/>
    <w:qFormat/>
    <w:rsid w:val="004B5066"/>
    <w:rPr>
      <w:b/>
      <w:bCs/>
      <w:color w:val="auto"/>
    </w:rPr>
  </w:style>
  <w:style w:type="paragraph" w:styleId="a4">
    <w:name w:val="Balloon Text"/>
    <w:basedOn w:val="a"/>
    <w:link w:val="a5"/>
    <w:uiPriority w:val="99"/>
    <w:semiHidden/>
    <w:unhideWhenUsed/>
    <w:rsid w:val="00854611"/>
    <w:rPr>
      <w:rFonts w:ascii="Segoe UI" w:hAnsi="Segoe UI" w:cs="Segoe UI"/>
      <w:sz w:val="18"/>
      <w:szCs w:val="18"/>
    </w:rPr>
  </w:style>
  <w:style w:type="character" w:customStyle="1" w:styleId="a5">
    <w:name w:val="Текст выноски Знак"/>
    <w:basedOn w:val="a0"/>
    <w:link w:val="a4"/>
    <w:uiPriority w:val="99"/>
    <w:semiHidden/>
    <w:rsid w:val="00854611"/>
    <w:rPr>
      <w:rFonts w:ascii="Segoe UI" w:hAnsi="Segoe UI" w:cs="Segoe UI"/>
      <w:sz w:val="18"/>
      <w:szCs w:val="18"/>
    </w:rPr>
  </w:style>
  <w:style w:type="character" w:customStyle="1" w:styleId="10">
    <w:name w:val="Заголовок 1 Знак"/>
    <w:basedOn w:val="a0"/>
    <w:link w:val="1"/>
    <w:uiPriority w:val="9"/>
    <w:rsid w:val="004B5066"/>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4B5066"/>
    <w:rPr>
      <w:rFonts w:asciiTheme="majorHAnsi" w:eastAsiaTheme="majorEastAsia" w:hAnsiTheme="majorHAnsi" w:cstheme="majorBidi"/>
      <w:color w:val="365F91" w:themeColor="accent1" w:themeShade="BF"/>
      <w:sz w:val="28"/>
      <w:szCs w:val="28"/>
    </w:rPr>
  </w:style>
  <w:style w:type="character" w:customStyle="1" w:styleId="30">
    <w:name w:val="Заголовок 3 Знак"/>
    <w:basedOn w:val="a0"/>
    <w:link w:val="3"/>
    <w:uiPriority w:val="9"/>
    <w:semiHidden/>
    <w:rsid w:val="004B5066"/>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semiHidden/>
    <w:rsid w:val="004B5066"/>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4B5066"/>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4B5066"/>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semiHidden/>
    <w:rsid w:val="004B5066"/>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semiHidden/>
    <w:rsid w:val="004B506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4B5066"/>
    <w:rPr>
      <w:rFonts w:asciiTheme="majorHAnsi" w:eastAsiaTheme="majorEastAsia" w:hAnsiTheme="majorHAnsi" w:cstheme="majorBidi"/>
      <w:i/>
      <w:iCs/>
      <w:color w:val="262626" w:themeColor="text1" w:themeTint="D9"/>
      <w:sz w:val="21"/>
      <w:szCs w:val="21"/>
    </w:rPr>
  </w:style>
  <w:style w:type="paragraph" w:styleId="a6">
    <w:name w:val="caption"/>
    <w:basedOn w:val="a"/>
    <w:next w:val="a"/>
    <w:uiPriority w:val="35"/>
    <w:semiHidden/>
    <w:unhideWhenUsed/>
    <w:qFormat/>
    <w:rsid w:val="004B5066"/>
    <w:pPr>
      <w:spacing w:after="200"/>
    </w:pPr>
    <w:rPr>
      <w:i/>
      <w:iCs/>
      <w:color w:val="1F497D" w:themeColor="text2"/>
      <w:sz w:val="18"/>
      <w:szCs w:val="18"/>
    </w:rPr>
  </w:style>
  <w:style w:type="paragraph" w:styleId="a7">
    <w:name w:val="Title"/>
    <w:basedOn w:val="a"/>
    <w:next w:val="a"/>
    <w:link w:val="a8"/>
    <w:uiPriority w:val="10"/>
    <w:qFormat/>
    <w:rsid w:val="004B5066"/>
    <w:pPr>
      <w:contextualSpacing/>
    </w:pPr>
    <w:rPr>
      <w:rFonts w:asciiTheme="majorHAnsi" w:eastAsiaTheme="majorEastAsia" w:hAnsiTheme="majorHAnsi" w:cstheme="majorBidi"/>
      <w:spacing w:val="-10"/>
      <w:sz w:val="56"/>
      <w:szCs w:val="56"/>
    </w:rPr>
  </w:style>
  <w:style w:type="character" w:customStyle="1" w:styleId="a8">
    <w:name w:val="Заголовок Знак"/>
    <w:basedOn w:val="a0"/>
    <w:link w:val="a7"/>
    <w:uiPriority w:val="10"/>
    <w:rsid w:val="004B5066"/>
    <w:rPr>
      <w:rFonts w:asciiTheme="majorHAnsi" w:eastAsiaTheme="majorEastAsia" w:hAnsiTheme="majorHAnsi" w:cstheme="majorBidi"/>
      <w:spacing w:val="-10"/>
      <w:sz w:val="56"/>
      <w:szCs w:val="56"/>
    </w:rPr>
  </w:style>
  <w:style w:type="paragraph" w:styleId="a9">
    <w:name w:val="Subtitle"/>
    <w:basedOn w:val="a"/>
    <w:next w:val="a"/>
    <w:link w:val="aa"/>
    <w:uiPriority w:val="11"/>
    <w:qFormat/>
    <w:rsid w:val="004B5066"/>
    <w:pPr>
      <w:numPr>
        <w:ilvl w:val="1"/>
      </w:numPr>
    </w:pPr>
    <w:rPr>
      <w:color w:val="5A5A5A" w:themeColor="text1" w:themeTint="A5"/>
      <w:spacing w:val="15"/>
    </w:rPr>
  </w:style>
  <w:style w:type="character" w:customStyle="1" w:styleId="aa">
    <w:name w:val="Подзаголовок Знак"/>
    <w:basedOn w:val="a0"/>
    <w:link w:val="a9"/>
    <w:uiPriority w:val="11"/>
    <w:rsid w:val="004B5066"/>
    <w:rPr>
      <w:color w:val="5A5A5A" w:themeColor="text1" w:themeTint="A5"/>
      <w:spacing w:val="15"/>
    </w:rPr>
  </w:style>
  <w:style w:type="character" w:styleId="ab">
    <w:name w:val="Emphasis"/>
    <w:basedOn w:val="a0"/>
    <w:uiPriority w:val="20"/>
    <w:qFormat/>
    <w:rsid w:val="004B5066"/>
    <w:rPr>
      <w:i/>
      <w:iCs/>
      <w:color w:val="auto"/>
    </w:rPr>
  </w:style>
  <w:style w:type="paragraph" w:styleId="ac">
    <w:name w:val="No Spacing"/>
    <w:uiPriority w:val="1"/>
    <w:qFormat/>
    <w:rsid w:val="004B5066"/>
  </w:style>
  <w:style w:type="paragraph" w:styleId="21">
    <w:name w:val="Quote"/>
    <w:basedOn w:val="a"/>
    <w:next w:val="a"/>
    <w:link w:val="22"/>
    <w:uiPriority w:val="29"/>
    <w:qFormat/>
    <w:rsid w:val="004B5066"/>
    <w:pPr>
      <w:spacing w:before="200"/>
      <w:ind w:left="864" w:right="864"/>
    </w:pPr>
    <w:rPr>
      <w:i/>
      <w:iCs/>
      <w:color w:val="404040" w:themeColor="text1" w:themeTint="BF"/>
    </w:rPr>
  </w:style>
  <w:style w:type="character" w:customStyle="1" w:styleId="22">
    <w:name w:val="Цитата 2 Знак"/>
    <w:basedOn w:val="a0"/>
    <w:link w:val="21"/>
    <w:uiPriority w:val="29"/>
    <w:rsid w:val="004B5066"/>
    <w:rPr>
      <w:i/>
      <w:iCs/>
      <w:color w:val="404040" w:themeColor="text1" w:themeTint="BF"/>
    </w:rPr>
  </w:style>
  <w:style w:type="paragraph" w:styleId="ad">
    <w:name w:val="Intense Quote"/>
    <w:basedOn w:val="a"/>
    <w:next w:val="a"/>
    <w:link w:val="ae"/>
    <w:uiPriority w:val="30"/>
    <w:qFormat/>
    <w:rsid w:val="004B506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e">
    <w:name w:val="Выделенная цитата Знак"/>
    <w:basedOn w:val="a0"/>
    <w:link w:val="ad"/>
    <w:uiPriority w:val="30"/>
    <w:rsid w:val="004B5066"/>
    <w:rPr>
      <w:i/>
      <w:iCs/>
      <w:color w:val="4F81BD" w:themeColor="accent1"/>
    </w:rPr>
  </w:style>
  <w:style w:type="character" w:styleId="af">
    <w:name w:val="Subtle Emphasis"/>
    <w:basedOn w:val="a0"/>
    <w:uiPriority w:val="19"/>
    <w:qFormat/>
    <w:rsid w:val="004B5066"/>
    <w:rPr>
      <w:i/>
      <w:iCs/>
      <w:color w:val="404040" w:themeColor="text1" w:themeTint="BF"/>
    </w:rPr>
  </w:style>
  <w:style w:type="character" w:styleId="af0">
    <w:name w:val="Intense Emphasis"/>
    <w:basedOn w:val="a0"/>
    <w:uiPriority w:val="21"/>
    <w:qFormat/>
    <w:rsid w:val="004B5066"/>
    <w:rPr>
      <w:i/>
      <w:iCs/>
      <w:color w:val="4F81BD" w:themeColor="accent1"/>
    </w:rPr>
  </w:style>
  <w:style w:type="character" w:styleId="af1">
    <w:name w:val="Subtle Reference"/>
    <w:basedOn w:val="a0"/>
    <w:uiPriority w:val="31"/>
    <w:qFormat/>
    <w:rsid w:val="004B5066"/>
    <w:rPr>
      <w:smallCaps/>
      <w:color w:val="404040" w:themeColor="text1" w:themeTint="BF"/>
    </w:rPr>
  </w:style>
  <w:style w:type="character" w:styleId="af2">
    <w:name w:val="Intense Reference"/>
    <w:basedOn w:val="a0"/>
    <w:uiPriority w:val="32"/>
    <w:qFormat/>
    <w:rsid w:val="004B5066"/>
    <w:rPr>
      <w:b/>
      <w:bCs/>
      <w:smallCaps/>
      <w:color w:val="4F81BD" w:themeColor="accent1"/>
      <w:spacing w:val="5"/>
    </w:rPr>
  </w:style>
  <w:style w:type="character" w:styleId="af3">
    <w:name w:val="Book Title"/>
    <w:basedOn w:val="a0"/>
    <w:uiPriority w:val="33"/>
    <w:qFormat/>
    <w:rsid w:val="004B5066"/>
    <w:rPr>
      <w:b/>
      <w:bCs/>
      <w:i/>
      <w:iCs/>
      <w:spacing w:val="5"/>
    </w:rPr>
  </w:style>
  <w:style w:type="paragraph" w:styleId="af4">
    <w:name w:val="TOC Heading"/>
    <w:basedOn w:val="1"/>
    <w:next w:val="a"/>
    <w:uiPriority w:val="39"/>
    <w:semiHidden/>
    <w:unhideWhenUsed/>
    <w:qFormat/>
    <w:rsid w:val="004B506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6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3336</TotalTime>
  <Pages>1</Pages>
  <Words>2214</Words>
  <Characters>12625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37</cp:revision>
  <cp:lastPrinted>2021-03-21T10:59:00Z</cp:lastPrinted>
  <dcterms:created xsi:type="dcterms:W3CDTF">2019-04-23T08:12:00Z</dcterms:created>
  <dcterms:modified xsi:type="dcterms:W3CDTF">2021-03-21T11:00:00Z</dcterms:modified>
</cp:coreProperties>
</file>